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C63B8F" w:rsidRDefault="00D63F21">
      <w:pPr>
        <w:pStyle w:val="Kopfzeile"/>
        <w:tabs>
          <w:tab w:val="clear" w:pos="4536"/>
          <w:tab w:val="clear" w:pos="9072"/>
        </w:tabs>
        <w:spacing w:line="480" w:lineRule="exact"/>
        <w:rPr>
          <w:color w:val="000000"/>
        </w:rPr>
      </w:pPr>
      <w:bookmarkStart w:id="0" w:name="_Hlk161911050"/>
      <w:bookmarkEnd w:id="0"/>
      <w:r w:rsidRPr="00C63B8F">
        <w:rPr>
          <w:b/>
          <w:bCs/>
          <w:color w:val="000000"/>
          <w:sz w:val="48"/>
        </w:rPr>
        <w:t>Presseinformation</w:t>
      </w:r>
    </w:p>
    <w:p w14:paraId="7971F061" w14:textId="77777777" w:rsidR="00D478E0" w:rsidRPr="00C63B8F" w:rsidRDefault="00D63F21">
      <w:pPr>
        <w:pStyle w:val="Kopfzeile"/>
        <w:tabs>
          <w:tab w:val="clear" w:pos="4536"/>
          <w:tab w:val="clear" w:pos="9072"/>
        </w:tabs>
        <w:spacing w:line="320" w:lineRule="exact"/>
        <w:rPr>
          <w:color w:val="000000"/>
          <w:sz w:val="18"/>
          <w:szCs w:val="18"/>
        </w:rPr>
      </w:pPr>
      <w:r w:rsidRPr="00C63B8F">
        <w:rPr>
          <w:b/>
          <w:bCs/>
          <w:color w:val="000000"/>
          <w:sz w:val="18"/>
          <w:szCs w:val="18"/>
        </w:rPr>
        <w:t>Leipfinger-Bader GmbH,</w:t>
      </w:r>
      <w:r w:rsidRPr="00C63B8F">
        <w:rPr>
          <w:color w:val="000000"/>
          <w:sz w:val="18"/>
          <w:szCs w:val="18"/>
        </w:rPr>
        <w:t xml:space="preserve"> Ziegeleistraße 15, 84172 Vatersdorf</w:t>
      </w:r>
    </w:p>
    <w:p w14:paraId="231FB792" w14:textId="77777777" w:rsidR="00D478E0" w:rsidRPr="00C63B8F" w:rsidRDefault="00D63F21">
      <w:pPr>
        <w:pStyle w:val="Kopfzeile"/>
        <w:tabs>
          <w:tab w:val="clear" w:pos="4536"/>
          <w:tab w:val="clear" w:pos="9072"/>
        </w:tabs>
        <w:spacing w:line="320" w:lineRule="exact"/>
        <w:rPr>
          <w:color w:val="000000"/>
          <w:sz w:val="18"/>
          <w:szCs w:val="18"/>
        </w:rPr>
      </w:pPr>
      <w:r w:rsidRPr="00C63B8F">
        <w:rPr>
          <w:color w:val="000000"/>
          <w:sz w:val="18"/>
          <w:szCs w:val="18"/>
        </w:rPr>
        <w:t>Abdruck honorarfrei. Belegexemplar und Rückfragen bitte an:</w:t>
      </w:r>
    </w:p>
    <w:p w14:paraId="12D2191C" w14:textId="77777777" w:rsidR="00D478E0" w:rsidRPr="00C63B8F" w:rsidRDefault="00D63F21">
      <w:pPr>
        <w:pStyle w:val="Kopfzeile"/>
        <w:tabs>
          <w:tab w:val="left" w:pos="708"/>
        </w:tabs>
        <w:spacing w:line="320" w:lineRule="exact"/>
        <w:rPr>
          <w:color w:val="000000"/>
          <w:sz w:val="18"/>
          <w:szCs w:val="18"/>
        </w:rPr>
      </w:pPr>
      <w:r w:rsidRPr="00C63B8F">
        <w:rPr>
          <w:b/>
          <w:bCs/>
          <w:color w:val="000000"/>
          <w:sz w:val="18"/>
          <w:szCs w:val="18"/>
        </w:rPr>
        <w:t>Kommunikation2B</w:t>
      </w:r>
      <w:r w:rsidRPr="00C63B8F">
        <w:rPr>
          <w:color w:val="000000"/>
          <w:sz w:val="18"/>
          <w:szCs w:val="18"/>
        </w:rPr>
        <w:t>, Westfalendamm 241, 44141 Dortmund, Fon: 0231/33049323</w:t>
      </w:r>
    </w:p>
    <w:p w14:paraId="2119FC13" w14:textId="77777777" w:rsidR="00D478E0" w:rsidRPr="00C63B8F" w:rsidRDefault="00D478E0">
      <w:pPr>
        <w:pStyle w:val="Kopfzeile"/>
        <w:tabs>
          <w:tab w:val="clear" w:pos="4536"/>
          <w:tab w:val="clear" w:pos="9072"/>
        </w:tabs>
        <w:spacing w:line="400" w:lineRule="exact"/>
        <w:rPr>
          <w:color w:val="000000"/>
          <w:sz w:val="20"/>
        </w:rPr>
      </w:pPr>
    </w:p>
    <w:p w14:paraId="7CE82184" w14:textId="67469F1F" w:rsidR="00D478E0" w:rsidRPr="00C63B8F" w:rsidRDefault="008B5DD9">
      <w:pPr>
        <w:pStyle w:val="Kopfzeile"/>
        <w:tabs>
          <w:tab w:val="clear" w:pos="4536"/>
          <w:tab w:val="clear" w:pos="9072"/>
        </w:tabs>
        <w:spacing w:line="400" w:lineRule="exact"/>
        <w:jc w:val="right"/>
        <w:rPr>
          <w:color w:val="000000"/>
        </w:rPr>
      </w:pPr>
      <w:r w:rsidRPr="00C63B8F">
        <w:rPr>
          <w:color w:val="000000"/>
          <w:sz w:val="20"/>
        </w:rPr>
        <w:t>01</w:t>
      </w:r>
      <w:r w:rsidR="005A0589" w:rsidRPr="00C63B8F">
        <w:rPr>
          <w:color w:val="000000"/>
          <w:sz w:val="20"/>
        </w:rPr>
        <w:t>/24-</w:t>
      </w:r>
      <w:r w:rsidR="00DF344D" w:rsidRPr="00C63B8F">
        <w:rPr>
          <w:color w:val="000000"/>
          <w:sz w:val="20"/>
        </w:rPr>
        <w:t>1</w:t>
      </w:r>
      <w:r w:rsidR="009E3A10" w:rsidRPr="00C63B8F">
        <w:rPr>
          <w:color w:val="000000"/>
          <w:sz w:val="20"/>
        </w:rPr>
        <w:t>3</w:t>
      </w:r>
    </w:p>
    <w:p w14:paraId="705AC321" w14:textId="77777777" w:rsidR="00D478E0" w:rsidRPr="00C63B8F" w:rsidRDefault="00D478E0">
      <w:pPr>
        <w:rPr>
          <w:color w:val="000000"/>
          <w:sz w:val="40"/>
          <w:szCs w:val="40"/>
          <w:u w:val="single"/>
        </w:rPr>
      </w:pPr>
    </w:p>
    <w:p w14:paraId="5012B64E" w14:textId="34CF39FC" w:rsidR="00D478E0" w:rsidRPr="00C63B8F" w:rsidRDefault="00A71A45">
      <w:pPr>
        <w:rPr>
          <w:b/>
          <w:color w:val="000000"/>
          <w:sz w:val="40"/>
          <w:szCs w:val="40"/>
        </w:rPr>
      </w:pPr>
      <w:r w:rsidRPr="00C63B8F">
        <w:rPr>
          <w:b/>
          <w:color w:val="000000"/>
          <w:sz w:val="40"/>
          <w:szCs w:val="40"/>
        </w:rPr>
        <w:t>„</w:t>
      </w:r>
      <w:r w:rsidR="008B5DD9" w:rsidRPr="00C63B8F">
        <w:rPr>
          <w:b/>
          <w:color w:val="000000"/>
          <w:sz w:val="40"/>
          <w:szCs w:val="40"/>
        </w:rPr>
        <w:t xml:space="preserve">Paul </w:t>
      </w:r>
      <w:r w:rsidRPr="00C63B8F">
        <w:rPr>
          <w:b/>
          <w:color w:val="000000"/>
          <w:sz w:val="40"/>
          <w:szCs w:val="40"/>
        </w:rPr>
        <w:t>&amp;</w:t>
      </w:r>
      <w:r w:rsidR="008B5DD9" w:rsidRPr="00C63B8F">
        <w:rPr>
          <w:b/>
          <w:color w:val="000000"/>
          <w:sz w:val="40"/>
          <w:szCs w:val="40"/>
        </w:rPr>
        <w:t xml:space="preserve"> Rosa</w:t>
      </w:r>
      <w:r w:rsidRPr="00C63B8F">
        <w:rPr>
          <w:b/>
          <w:color w:val="000000"/>
          <w:sz w:val="40"/>
          <w:szCs w:val="40"/>
        </w:rPr>
        <w:t>“</w:t>
      </w:r>
      <w:r w:rsidR="008B5DD9" w:rsidRPr="00C63B8F">
        <w:rPr>
          <w:b/>
          <w:color w:val="000000"/>
          <w:sz w:val="40"/>
          <w:szCs w:val="40"/>
        </w:rPr>
        <w:t xml:space="preserve"> – </w:t>
      </w:r>
      <w:r w:rsidR="008B5DD9" w:rsidRPr="00C63B8F">
        <w:rPr>
          <w:b/>
          <w:color w:val="000000"/>
          <w:sz w:val="40"/>
          <w:szCs w:val="40"/>
        </w:rPr>
        <w:br/>
        <w:t>zwei Häuser, ein nachhaltiger Weg</w:t>
      </w:r>
    </w:p>
    <w:p w14:paraId="595A0B3C" w14:textId="77777777" w:rsidR="008B5DD9" w:rsidRPr="00C63B8F" w:rsidRDefault="008B5DD9">
      <w:pPr>
        <w:rPr>
          <w:color w:val="000000"/>
          <w:sz w:val="28"/>
          <w:szCs w:val="28"/>
        </w:rPr>
      </w:pPr>
    </w:p>
    <w:p w14:paraId="117701B4" w14:textId="3CD32961" w:rsidR="00E83B84" w:rsidRPr="00C63B8F" w:rsidRDefault="001F1338" w:rsidP="002866C4">
      <w:pPr>
        <w:spacing w:line="400" w:lineRule="exact"/>
        <w:jc w:val="both"/>
        <w:rPr>
          <w:bCs/>
          <w:color w:val="000000"/>
          <w:sz w:val="28"/>
          <w:szCs w:val="28"/>
        </w:rPr>
      </w:pPr>
      <w:r w:rsidRPr="00C63B8F">
        <w:rPr>
          <w:bCs/>
          <w:color w:val="000000"/>
          <w:sz w:val="28"/>
          <w:szCs w:val="28"/>
        </w:rPr>
        <w:t xml:space="preserve">Produkte von </w:t>
      </w:r>
      <w:r w:rsidR="00E83B84" w:rsidRPr="00C63B8F">
        <w:rPr>
          <w:bCs/>
          <w:color w:val="000000"/>
          <w:sz w:val="28"/>
          <w:szCs w:val="28"/>
        </w:rPr>
        <w:t xml:space="preserve">Leipfinger-Bader </w:t>
      </w:r>
      <w:r w:rsidRPr="00C63B8F">
        <w:rPr>
          <w:bCs/>
          <w:color w:val="000000"/>
          <w:sz w:val="28"/>
          <w:szCs w:val="28"/>
        </w:rPr>
        <w:t>prägen</w:t>
      </w:r>
    </w:p>
    <w:p w14:paraId="14120F49" w14:textId="33A30EAE" w:rsidR="00D478E0" w:rsidRPr="00C63B8F" w:rsidRDefault="00E83B84" w:rsidP="002866C4">
      <w:pPr>
        <w:spacing w:line="400" w:lineRule="exact"/>
        <w:jc w:val="both"/>
        <w:rPr>
          <w:bCs/>
          <w:color w:val="000000"/>
          <w:sz w:val="28"/>
          <w:szCs w:val="28"/>
        </w:rPr>
      </w:pPr>
      <w:r w:rsidRPr="00C63B8F">
        <w:rPr>
          <w:bCs/>
          <w:color w:val="000000"/>
          <w:sz w:val="28"/>
          <w:szCs w:val="28"/>
        </w:rPr>
        <w:t>innovatives Wohn- und Forschungsprojekt in Schweinfurt</w:t>
      </w:r>
    </w:p>
    <w:p w14:paraId="13E11CD8" w14:textId="77777777" w:rsidR="00D478E0" w:rsidRPr="00C63B8F" w:rsidRDefault="00D478E0">
      <w:pPr>
        <w:rPr>
          <w:color w:val="000000"/>
          <w:sz w:val="28"/>
          <w:szCs w:val="28"/>
        </w:rPr>
      </w:pPr>
    </w:p>
    <w:p w14:paraId="20ED023B" w14:textId="05E285C7" w:rsidR="00E2327D" w:rsidRPr="00C63B8F" w:rsidRDefault="00A65DC6" w:rsidP="008822B4">
      <w:pPr>
        <w:spacing w:line="400" w:lineRule="exact"/>
        <w:jc w:val="both"/>
        <w:rPr>
          <w:b/>
          <w:color w:val="000000"/>
          <w:sz w:val="24"/>
        </w:rPr>
      </w:pPr>
      <w:r w:rsidRPr="00C63B8F">
        <w:rPr>
          <w:b/>
          <w:color w:val="000000"/>
          <w:sz w:val="24"/>
        </w:rPr>
        <w:t xml:space="preserve">Sie sind </w:t>
      </w:r>
      <w:r w:rsidR="00D92196" w:rsidRPr="00C63B8F">
        <w:rPr>
          <w:b/>
          <w:color w:val="000000"/>
          <w:sz w:val="24"/>
        </w:rPr>
        <w:t>Reallabor und Forschungsprojekt</w:t>
      </w:r>
      <w:r w:rsidRPr="00C63B8F">
        <w:rPr>
          <w:b/>
          <w:color w:val="000000"/>
          <w:sz w:val="24"/>
        </w:rPr>
        <w:t xml:space="preserve"> zugleich: In Schweinfurt entstehen </w:t>
      </w:r>
      <w:r w:rsidR="007133C7" w:rsidRPr="00C63B8F">
        <w:rPr>
          <w:b/>
          <w:color w:val="000000"/>
          <w:sz w:val="24"/>
        </w:rPr>
        <w:t xml:space="preserve">unter dem Projektnamen „Paul &amp; Rosa“ </w:t>
      </w:r>
      <w:r w:rsidRPr="00C63B8F">
        <w:rPr>
          <w:b/>
          <w:color w:val="000000"/>
          <w:sz w:val="24"/>
        </w:rPr>
        <w:t xml:space="preserve">zwei Mehrfamilienhäuser, die über viele Jahre Daten und Erkenntnisse rund um nachhaltiges und klimafreundliches Bauen liefern </w:t>
      </w:r>
      <w:r w:rsidR="007B3CBA" w:rsidRPr="00C63B8F">
        <w:rPr>
          <w:b/>
          <w:color w:val="000000"/>
          <w:sz w:val="24"/>
        </w:rPr>
        <w:t>sollen</w:t>
      </w:r>
      <w:r w:rsidRPr="00C63B8F">
        <w:rPr>
          <w:b/>
          <w:color w:val="000000"/>
          <w:sz w:val="24"/>
        </w:rPr>
        <w:t>.</w:t>
      </w:r>
      <w:r w:rsidR="008822B4" w:rsidRPr="00C63B8F">
        <w:rPr>
          <w:b/>
          <w:color w:val="000000"/>
          <w:sz w:val="24"/>
        </w:rPr>
        <w:t xml:space="preserve"> </w:t>
      </w:r>
      <w:r w:rsidR="0001517A" w:rsidRPr="00C63B8F">
        <w:rPr>
          <w:b/>
          <w:color w:val="000000"/>
          <w:sz w:val="24"/>
        </w:rPr>
        <w:t>Das</w:t>
      </w:r>
      <w:r w:rsidR="00F6119B" w:rsidRPr="00C63B8F">
        <w:rPr>
          <w:b/>
          <w:color w:val="000000"/>
          <w:sz w:val="24"/>
        </w:rPr>
        <w:t xml:space="preserve"> Wohnbau-Forschungsprojekt der Riedel Bau AG </w:t>
      </w:r>
      <w:r w:rsidR="0001517A" w:rsidRPr="00C63B8F">
        <w:rPr>
          <w:b/>
          <w:color w:val="000000"/>
          <w:sz w:val="24"/>
        </w:rPr>
        <w:t>plante</w:t>
      </w:r>
      <w:r w:rsidR="00F6119B" w:rsidRPr="00C63B8F">
        <w:rPr>
          <w:b/>
          <w:color w:val="000000"/>
          <w:sz w:val="24"/>
        </w:rPr>
        <w:t xml:space="preserve"> das junge Büro </w:t>
      </w:r>
      <w:r w:rsidR="0001517A" w:rsidRPr="00C63B8F">
        <w:rPr>
          <w:b/>
          <w:color w:val="000000"/>
          <w:sz w:val="24"/>
        </w:rPr>
        <w:t xml:space="preserve">des </w:t>
      </w:r>
      <w:r w:rsidR="00F6119B" w:rsidRPr="00C63B8F">
        <w:rPr>
          <w:b/>
          <w:color w:val="000000"/>
          <w:sz w:val="24"/>
        </w:rPr>
        <w:t>ASAP Institut</w:t>
      </w:r>
      <w:r w:rsidR="0001517A" w:rsidRPr="00C63B8F">
        <w:rPr>
          <w:b/>
          <w:color w:val="000000"/>
          <w:sz w:val="24"/>
        </w:rPr>
        <w:t>s</w:t>
      </w:r>
      <w:r w:rsidR="00F6119B" w:rsidRPr="00C63B8F">
        <w:rPr>
          <w:b/>
          <w:color w:val="000000"/>
          <w:sz w:val="24"/>
        </w:rPr>
        <w:t xml:space="preserve"> für nachhaltige und klimagerechte Architektur</w:t>
      </w:r>
      <w:r w:rsidR="0001517A" w:rsidRPr="00C63B8F">
        <w:rPr>
          <w:b/>
          <w:color w:val="000000"/>
          <w:sz w:val="24"/>
        </w:rPr>
        <w:t xml:space="preserve">. </w:t>
      </w:r>
      <w:r w:rsidR="00F6119B" w:rsidRPr="00C63B8F">
        <w:rPr>
          <w:b/>
          <w:color w:val="000000"/>
          <w:sz w:val="24"/>
        </w:rPr>
        <w:t>So</w:t>
      </w:r>
      <w:r w:rsidR="00943968" w:rsidRPr="00C63B8F">
        <w:rPr>
          <w:b/>
          <w:color w:val="000000"/>
          <w:sz w:val="24"/>
        </w:rPr>
        <w:t xml:space="preserve"> wurde </w:t>
      </w:r>
      <w:r w:rsidR="00A71A45" w:rsidRPr="00C63B8F">
        <w:rPr>
          <w:b/>
          <w:color w:val="000000"/>
          <w:sz w:val="24"/>
        </w:rPr>
        <w:t>dieses</w:t>
      </w:r>
      <w:r w:rsidR="007133C7" w:rsidRPr="00C63B8F">
        <w:rPr>
          <w:b/>
          <w:color w:val="000000"/>
          <w:sz w:val="24"/>
        </w:rPr>
        <w:t xml:space="preserve"> </w:t>
      </w:r>
      <w:r w:rsidR="00877BE4" w:rsidRPr="00C63B8F">
        <w:rPr>
          <w:b/>
          <w:color w:val="000000"/>
          <w:sz w:val="24"/>
        </w:rPr>
        <w:t xml:space="preserve">mit werkseitig verputzten Ziegel-Fertigteilen von Leipfinger-Bader </w:t>
      </w:r>
      <w:r w:rsidR="007133C7" w:rsidRPr="00C63B8F">
        <w:rPr>
          <w:b/>
          <w:color w:val="000000"/>
          <w:sz w:val="24"/>
        </w:rPr>
        <w:t>errichtet. Der sehr hohe Vorfertigungsgrad sorgt</w:t>
      </w:r>
      <w:r w:rsidR="00DC7210" w:rsidRPr="00C63B8F">
        <w:rPr>
          <w:b/>
          <w:color w:val="000000"/>
          <w:sz w:val="24"/>
        </w:rPr>
        <w:t>e</w:t>
      </w:r>
      <w:r w:rsidR="007133C7" w:rsidRPr="00C63B8F">
        <w:rPr>
          <w:b/>
          <w:color w:val="000000"/>
          <w:sz w:val="24"/>
        </w:rPr>
        <w:t xml:space="preserve"> dabei für einen schnellen Baufortschritt ohne Feuchtigkeit. </w:t>
      </w:r>
      <w:r w:rsidR="001B7551" w:rsidRPr="00C63B8F">
        <w:rPr>
          <w:b/>
          <w:color w:val="000000"/>
          <w:sz w:val="24"/>
        </w:rPr>
        <w:t>Im Sinne des wohngesunden, kreislauffähigen Bauens kommen überdies keramische Estrichziegel</w:t>
      </w:r>
      <w:r w:rsidR="00E744AF" w:rsidRPr="00C63B8F">
        <w:rPr>
          <w:b/>
          <w:color w:val="000000"/>
          <w:sz w:val="24"/>
        </w:rPr>
        <w:t xml:space="preserve"> und </w:t>
      </w:r>
      <w:r w:rsidR="001B7551" w:rsidRPr="00C63B8F">
        <w:rPr>
          <w:b/>
          <w:color w:val="000000"/>
          <w:sz w:val="24"/>
        </w:rPr>
        <w:t>Lehmziegel von Leipfinger-Bader zum Einsatz</w:t>
      </w:r>
      <w:r w:rsidR="00E24E35" w:rsidRPr="00C63B8F">
        <w:rPr>
          <w:b/>
          <w:color w:val="000000"/>
          <w:sz w:val="24"/>
        </w:rPr>
        <w:t xml:space="preserve"> – </w:t>
      </w:r>
      <w:r w:rsidR="001B7551" w:rsidRPr="00C63B8F">
        <w:rPr>
          <w:b/>
          <w:color w:val="000000"/>
          <w:sz w:val="24"/>
        </w:rPr>
        <w:t xml:space="preserve">Baustoffe, die einen wichtigen Beitrag zu dem nachhaltigen Gesamtsystem </w:t>
      </w:r>
      <w:r w:rsidR="00B7151E" w:rsidRPr="00C63B8F">
        <w:rPr>
          <w:b/>
          <w:color w:val="000000"/>
          <w:sz w:val="24"/>
        </w:rPr>
        <w:t xml:space="preserve">des Gebäudes </w:t>
      </w:r>
      <w:r w:rsidR="001B7551" w:rsidRPr="00C63B8F">
        <w:rPr>
          <w:b/>
          <w:color w:val="000000"/>
          <w:sz w:val="24"/>
        </w:rPr>
        <w:t>leisten.</w:t>
      </w:r>
    </w:p>
    <w:p w14:paraId="1E317783" w14:textId="77777777" w:rsidR="00D92196" w:rsidRPr="00C63B8F" w:rsidRDefault="00D92196" w:rsidP="006F74A7">
      <w:pPr>
        <w:spacing w:line="400" w:lineRule="exact"/>
        <w:jc w:val="both"/>
        <w:rPr>
          <w:bCs/>
          <w:color w:val="000000"/>
          <w:sz w:val="24"/>
        </w:rPr>
      </w:pPr>
    </w:p>
    <w:p w14:paraId="2C427BE5" w14:textId="503EF166" w:rsidR="00B608CF" w:rsidRPr="00C63B8F" w:rsidRDefault="00D92196" w:rsidP="00B608CF">
      <w:pPr>
        <w:spacing w:line="400" w:lineRule="exact"/>
        <w:jc w:val="both"/>
        <w:rPr>
          <w:bCs/>
          <w:color w:val="000000"/>
          <w:sz w:val="24"/>
        </w:rPr>
      </w:pPr>
      <w:r w:rsidRPr="00C63B8F">
        <w:rPr>
          <w:bCs/>
          <w:color w:val="000000"/>
          <w:sz w:val="24"/>
        </w:rPr>
        <w:t>Kann man heute schon emissionsfrei bauen? Welche Materialien sind dafür geeignet</w:t>
      </w:r>
      <w:r w:rsidR="00381DD1" w:rsidRPr="00C63B8F">
        <w:rPr>
          <w:bCs/>
          <w:color w:val="000000"/>
          <w:sz w:val="24"/>
        </w:rPr>
        <w:t xml:space="preserve">? Was </w:t>
      </w:r>
      <w:r w:rsidRPr="00C63B8F">
        <w:rPr>
          <w:bCs/>
          <w:color w:val="000000"/>
          <w:sz w:val="24"/>
        </w:rPr>
        <w:t xml:space="preserve">bedeutet das für die Architektur selbst? Dies sind die Kernfragen des Wohnbauprojektes </w:t>
      </w:r>
      <w:r w:rsidR="00381DD1" w:rsidRPr="00C63B8F">
        <w:rPr>
          <w:bCs/>
          <w:color w:val="000000"/>
          <w:sz w:val="24"/>
        </w:rPr>
        <w:t>„</w:t>
      </w:r>
      <w:r w:rsidRPr="00C63B8F">
        <w:rPr>
          <w:bCs/>
          <w:color w:val="000000"/>
          <w:sz w:val="24"/>
        </w:rPr>
        <w:t>Paul &amp; Rosa</w:t>
      </w:r>
      <w:r w:rsidR="00381DD1" w:rsidRPr="00C63B8F">
        <w:rPr>
          <w:bCs/>
          <w:color w:val="000000"/>
          <w:sz w:val="24"/>
        </w:rPr>
        <w:t>“</w:t>
      </w:r>
      <w:r w:rsidRPr="00C63B8F">
        <w:rPr>
          <w:bCs/>
          <w:color w:val="000000"/>
          <w:sz w:val="24"/>
        </w:rPr>
        <w:t xml:space="preserve"> in Schweinfurt – ein lang angelegtes Forschungsprojekt. </w:t>
      </w:r>
      <w:r w:rsidR="00B608CF" w:rsidRPr="00C63B8F">
        <w:rPr>
          <w:bCs/>
          <w:color w:val="000000"/>
          <w:sz w:val="24"/>
        </w:rPr>
        <w:t>Es</w:t>
      </w:r>
      <w:r w:rsidRPr="00C63B8F">
        <w:rPr>
          <w:bCs/>
          <w:color w:val="000000"/>
          <w:sz w:val="24"/>
        </w:rPr>
        <w:t xml:space="preserve"> soll </w:t>
      </w:r>
      <w:r w:rsidR="00381DD1" w:rsidRPr="00C63B8F">
        <w:rPr>
          <w:bCs/>
          <w:color w:val="000000"/>
          <w:sz w:val="24"/>
        </w:rPr>
        <w:t xml:space="preserve">Erkenntnisse liefern über </w:t>
      </w:r>
      <w:r w:rsidRPr="00C63B8F">
        <w:rPr>
          <w:bCs/>
          <w:color w:val="000000"/>
          <w:sz w:val="24"/>
        </w:rPr>
        <w:t xml:space="preserve">neue Bauprozesse, nachhaltige Werkstoffe, Energiegewinnungs- und Einsparmöglichkeiten und </w:t>
      </w:r>
      <w:r w:rsidR="00381DD1" w:rsidRPr="00C63B8F">
        <w:rPr>
          <w:bCs/>
          <w:color w:val="000000"/>
          <w:sz w:val="24"/>
        </w:rPr>
        <w:t>die</w:t>
      </w:r>
      <w:r w:rsidRPr="00C63B8F">
        <w:rPr>
          <w:bCs/>
          <w:color w:val="000000"/>
          <w:sz w:val="24"/>
        </w:rPr>
        <w:t xml:space="preserve"> Wohn- und Lebensqualität </w:t>
      </w:r>
      <w:r w:rsidR="00381DD1" w:rsidRPr="00C63B8F">
        <w:rPr>
          <w:bCs/>
          <w:color w:val="000000"/>
          <w:sz w:val="24"/>
        </w:rPr>
        <w:t xml:space="preserve">der </w:t>
      </w:r>
      <w:r w:rsidRPr="00C63B8F">
        <w:rPr>
          <w:bCs/>
          <w:color w:val="000000"/>
          <w:sz w:val="24"/>
        </w:rPr>
        <w:t>Bewohner</w:t>
      </w:r>
      <w:r w:rsidR="00381DD1" w:rsidRPr="00C63B8F">
        <w:rPr>
          <w:bCs/>
          <w:color w:val="000000"/>
          <w:sz w:val="24"/>
        </w:rPr>
        <w:t>innen und Bewohner.</w:t>
      </w:r>
      <w:r w:rsidR="00A4332C" w:rsidRPr="00C63B8F">
        <w:rPr>
          <w:bCs/>
          <w:color w:val="000000"/>
          <w:sz w:val="24"/>
        </w:rPr>
        <w:t xml:space="preserve"> </w:t>
      </w:r>
      <w:r w:rsidR="00A71A45" w:rsidRPr="00C63B8F">
        <w:rPr>
          <w:bCs/>
          <w:color w:val="000000"/>
          <w:sz w:val="24"/>
        </w:rPr>
        <w:t xml:space="preserve">Bauherr ist die Riedel Bau AG, die </w:t>
      </w:r>
      <w:r w:rsidR="004C76CF" w:rsidRPr="00C63B8F">
        <w:rPr>
          <w:bCs/>
          <w:color w:val="000000"/>
          <w:sz w:val="24"/>
        </w:rPr>
        <w:t xml:space="preserve">das Planungsteam vom </w:t>
      </w:r>
      <w:r w:rsidR="00A71A45" w:rsidRPr="00C63B8F">
        <w:rPr>
          <w:bCs/>
          <w:color w:val="000000"/>
          <w:sz w:val="24"/>
        </w:rPr>
        <w:t xml:space="preserve">ASAP Institut für nachhaltige und klimagerechte </w:t>
      </w:r>
      <w:r w:rsidR="00A71A45" w:rsidRPr="00C63B8F">
        <w:rPr>
          <w:bCs/>
          <w:color w:val="000000"/>
          <w:sz w:val="24"/>
        </w:rPr>
        <w:lastRenderedPageBreak/>
        <w:t>Architektur mit der Planung beauftragte. Neue Denkweisen</w:t>
      </w:r>
      <w:r w:rsidR="004C76CF" w:rsidRPr="00C63B8F">
        <w:rPr>
          <w:bCs/>
          <w:color w:val="000000"/>
          <w:sz w:val="24"/>
        </w:rPr>
        <w:t xml:space="preserve"> und innovative </w:t>
      </w:r>
      <w:r w:rsidR="00A71A45" w:rsidRPr="00C63B8F">
        <w:rPr>
          <w:bCs/>
          <w:color w:val="000000"/>
          <w:sz w:val="24"/>
        </w:rPr>
        <w:t xml:space="preserve">Ansätze waren hier </w:t>
      </w:r>
      <w:r w:rsidR="004C76CF" w:rsidRPr="00C63B8F">
        <w:rPr>
          <w:bCs/>
          <w:color w:val="000000"/>
          <w:sz w:val="24"/>
        </w:rPr>
        <w:t>das Fundament des Projektes</w:t>
      </w:r>
      <w:r w:rsidR="00A71A45" w:rsidRPr="00C63B8F">
        <w:rPr>
          <w:bCs/>
          <w:color w:val="000000"/>
          <w:sz w:val="24"/>
        </w:rPr>
        <w:t>.</w:t>
      </w:r>
      <w:r w:rsidR="00A4332C" w:rsidRPr="00C63B8F">
        <w:rPr>
          <w:bCs/>
          <w:color w:val="000000"/>
          <w:sz w:val="24"/>
        </w:rPr>
        <w:t xml:space="preserve"> Der Baugrund: ein rund 1.400 Quadratmeter großes Grundstück im Schweinfurter Stadtteil Hochfeld – eine der begehrtesten Wohngegenden der Stadt. </w:t>
      </w:r>
      <w:r w:rsidR="00BA0CEC" w:rsidRPr="00C63B8F">
        <w:rPr>
          <w:bCs/>
          <w:color w:val="000000"/>
          <w:sz w:val="24"/>
        </w:rPr>
        <w:t xml:space="preserve">Hier befinden sich </w:t>
      </w:r>
      <w:r w:rsidR="00B608CF" w:rsidRPr="00C63B8F">
        <w:rPr>
          <w:bCs/>
          <w:color w:val="000000"/>
          <w:sz w:val="24"/>
        </w:rPr>
        <w:t xml:space="preserve">überwiegend freistehende Einfamilienhäuser </w:t>
      </w:r>
      <w:r w:rsidR="00BA0CEC" w:rsidRPr="00C63B8F">
        <w:rPr>
          <w:bCs/>
          <w:color w:val="000000"/>
          <w:sz w:val="24"/>
        </w:rPr>
        <w:t>mit</w:t>
      </w:r>
      <w:r w:rsidR="00B608CF" w:rsidRPr="00C63B8F">
        <w:rPr>
          <w:bCs/>
          <w:color w:val="000000"/>
          <w:sz w:val="24"/>
        </w:rPr>
        <w:t xml:space="preserve"> großzügigen Grundstücken. </w:t>
      </w:r>
      <w:r w:rsidR="00A4332C" w:rsidRPr="00C63B8F">
        <w:rPr>
          <w:bCs/>
          <w:color w:val="000000"/>
          <w:sz w:val="24"/>
        </w:rPr>
        <w:t xml:space="preserve">Das Riegelgebäude „Paul“ und das Punktgebäude „Rosa“ bringen </w:t>
      </w:r>
      <w:r w:rsidR="00E84782" w:rsidRPr="00C63B8F">
        <w:rPr>
          <w:bCs/>
          <w:color w:val="000000"/>
          <w:sz w:val="24"/>
        </w:rPr>
        <w:t xml:space="preserve">mit </w:t>
      </w:r>
      <w:r w:rsidR="00A4332C" w:rsidRPr="00C63B8F">
        <w:rPr>
          <w:bCs/>
          <w:color w:val="000000"/>
          <w:sz w:val="24"/>
        </w:rPr>
        <w:t xml:space="preserve">ihren insgesamt </w:t>
      </w:r>
      <w:r w:rsidR="00E84782" w:rsidRPr="00C63B8F">
        <w:rPr>
          <w:bCs/>
          <w:color w:val="000000"/>
          <w:sz w:val="24"/>
        </w:rPr>
        <w:t xml:space="preserve">sechs Mietwohnungen ein </w:t>
      </w:r>
      <w:r w:rsidR="00F81ECB" w:rsidRPr="00C63B8F">
        <w:rPr>
          <w:bCs/>
          <w:color w:val="000000"/>
          <w:sz w:val="24"/>
        </w:rPr>
        <w:t>neues Konzept</w:t>
      </w:r>
      <w:r w:rsidR="00E84782" w:rsidRPr="00C63B8F">
        <w:rPr>
          <w:bCs/>
          <w:color w:val="000000"/>
          <w:sz w:val="24"/>
        </w:rPr>
        <w:t xml:space="preserve"> in einen etablierten Stadtteil</w:t>
      </w:r>
      <w:r w:rsidR="00F81ECB" w:rsidRPr="00C63B8F">
        <w:rPr>
          <w:bCs/>
          <w:color w:val="000000"/>
          <w:sz w:val="24"/>
        </w:rPr>
        <w:t xml:space="preserve"> </w:t>
      </w:r>
      <w:r w:rsidR="00D943CC" w:rsidRPr="00C63B8F">
        <w:rPr>
          <w:bCs/>
          <w:color w:val="000000"/>
          <w:sz w:val="24"/>
        </w:rPr>
        <w:t>und sprechen</w:t>
      </w:r>
      <w:r w:rsidR="00F81ECB" w:rsidRPr="00C63B8F">
        <w:rPr>
          <w:bCs/>
          <w:color w:val="000000"/>
          <w:sz w:val="24"/>
        </w:rPr>
        <w:t xml:space="preserve"> </w:t>
      </w:r>
      <w:r w:rsidR="00B608CF" w:rsidRPr="00C63B8F">
        <w:rPr>
          <w:bCs/>
          <w:color w:val="000000"/>
          <w:sz w:val="24"/>
        </w:rPr>
        <w:t xml:space="preserve">gezielt Mietinteressenten </w:t>
      </w:r>
      <w:r w:rsidR="00F81ECB" w:rsidRPr="00C63B8F">
        <w:rPr>
          <w:bCs/>
          <w:color w:val="000000"/>
          <w:sz w:val="24"/>
        </w:rPr>
        <w:t xml:space="preserve">mit hohem Nachhaltigkeitsanspruch </w:t>
      </w:r>
      <w:r w:rsidR="00D943CC" w:rsidRPr="00C63B8F">
        <w:rPr>
          <w:bCs/>
          <w:color w:val="000000"/>
          <w:sz w:val="24"/>
        </w:rPr>
        <w:t>an.</w:t>
      </w:r>
      <w:r w:rsidR="00B608CF" w:rsidRPr="00C63B8F">
        <w:rPr>
          <w:bCs/>
          <w:color w:val="000000"/>
          <w:sz w:val="24"/>
        </w:rPr>
        <w:t xml:space="preserve"> </w:t>
      </w:r>
    </w:p>
    <w:p w14:paraId="60079C1F" w14:textId="77777777" w:rsidR="00D92196" w:rsidRPr="00C63B8F" w:rsidRDefault="00D92196" w:rsidP="00D92196">
      <w:pPr>
        <w:spacing w:line="400" w:lineRule="exact"/>
        <w:jc w:val="both"/>
        <w:rPr>
          <w:bCs/>
          <w:color w:val="000000"/>
          <w:sz w:val="24"/>
        </w:rPr>
      </w:pPr>
    </w:p>
    <w:p w14:paraId="09A9F365" w14:textId="4DC3079F" w:rsidR="00DA796F" w:rsidRPr="00C63B8F" w:rsidRDefault="009C441F" w:rsidP="00D92196">
      <w:pPr>
        <w:spacing w:line="400" w:lineRule="exact"/>
        <w:jc w:val="both"/>
        <w:rPr>
          <w:b/>
          <w:color w:val="000000"/>
          <w:sz w:val="24"/>
        </w:rPr>
      </w:pPr>
      <w:r w:rsidRPr="00C63B8F">
        <w:rPr>
          <w:b/>
          <w:color w:val="000000"/>
          <w:sz w:val="24"/>
        </w:rPr>
        <w:t>Mensch im Mittelpunkt</w:t>
      </w:r>
    </w:p>
    <w:p w14:paraId="49A6F99A" w14:textId="7F7F8431" w:rsidR="00D92196" w:rsidRPr="00C63B8F" w:rsidRDefault="009C441F" w:rsidP="00D92196">
      <w:pPr>
        <w:spacing w:line="400" w:lineRule="exact"/>
        <w:jc w:val="both"/>
        <w:rPr>
          <w:bCs/>
          <w:color w:val="000000"/>
          <w:sz w:val="24"/>
        </w:rPr>
      </w:pPr>
      <w:r w:rsidRPr="00C63B8F">
        <w:rPr>
          <w:bCs/>
          <w:color w:val="000000"/>
          <w:sz w:val="24"/>
        </w:rPr>
        <w:t xml:space="preserve">Beide Gebäude </w:t>
      </w:r>
      <w:r w:rsidR="00D92196" w:rsidRPr="00C63B8F">
        <w:rPr>
          <w:bCs/>
          <w:color w:val="000000"/>
          <w:sz w:val="24"/>
        </w:rPr>
        <w:t>kompensieren mehr Treibhausgasemissionen, als sie verursachen</w:t>
      </w:r>
      <w:r w:rsidRPr="00C63B8F">
        <w:rPr>
          <w:bCs/>
          <w:color w:val="000000"/>
          <w:sz w:val="24"/>
        </w:rPr>
        <w:t xml:space="preserve"> – und sind damit klimapositiv. In den</w:t>
      </w:r>
      <w:r w:rsidR="00D92196" w:rsidRPr="00C63B8F">
        <w:rPr>
          <w:bCs/>
          <w:color w:val="000000"/>
          <w:sz w:val="24"/>
        </w:rPr>
        <w:t xml:space="preserve"> kommenden Jahren </w:t>
      </w:r>
      <w:r w:rsidRPr="00C63B8F">
        <w:rPr>
          <w:bCs/>
          <w:color w:val="000000"/>
          <w:sz w:val="24"/>
        </w:rPr>
        <w:t>werden</w:t>
      </w:r>
      <w:r w:rsidR="00D92196" w:rsidRPr="00C63B8F">
        <w:rPr>
          <w:bCs/>
          <w:color w:val="000000"/>
          <w:sz w:val="24"/>
        </w:rPr>
        <w:t xml:space="preserve"> Daten zu Energieverbrauch, subjektivem Wohlfühlen </w:t>
      </w:r>
      <w:r w:rsidRPr="00C63B8F">
        <w:rPr>
          <w:bCs/>
          <w:color w:val="000000"/>
          <w:sz w:val="24"/>
        </w:rPr>
        <w:t>der</w:t>
      </w:r>
      <w:r w:rsidR="00D92196" w:rsidRPr="00C63B8F">
        <w:rPr>
          <w:bCs/>
          <w:color w:val="000000"/>
          <w:sz w:val="24"/>
        </w:rPr>
        <w:t xml:space="preserve"> Bewohner und Materialentwicklung </w:t>
      </w:r>
      <w:r w:rsidRPr="00C63B8F">
        <w:rPr>
          <w:bCs/>
          <w:color w:val="000000"/>
          <w:sz w:val="24"/>
        </w:rPr>
        <w:t xml:space="preserve">gewonnen. Zudem </w:t>
      </w:r>
      <w:r w:rsidR="00D92196" w:rsidRPr="00C63B8F">
        <w:rPr>
          <w:bCs/>
          <w:color w:val="000000"/>
          <w:sz w:val="24"/>
        </w:rPr>
        <w:t>werden Lüftungs- und Heizgewohnheiten dokumentiert und in Relation zu den CO</w:t>
      </w:r>
      <w:r w:rsidRPr="00C63B8F">
        <w:rPr>
          <w:bCs/>
          <w:color w:val="000000"/>
          <w:sz w:val="24"/>
          <w:vertAlign w:val="subscript"/>
        </w:rPr>
        <w:t>2</w:t>
      </w:r>
      <w:r w:rsidR="00D92196" w:rsidRPr="00C63B8F">
        <w:rPr>
          <w:bCs/>
          <w:color w:val="000000"/>
          <w:sz w:val="24"/>
        </w:rPr>
        <w:t>-Emissionen gebracht.</w:t>
      </w:r>
      <w:r w:rsidRPr="00C63B8F">
        <w:rPr>
          <w:bCs/>
          <w:color w:val="000000"/>
          <w:sz w:val="24"/>
        </w:rPr>
        <w:t xml:space="preserve"> </w:t>
      </w:r>
      <w:r w:rsidR="00D92196" w:rsidRPr="00C63B8F">
        <w:rPr>
          <w:bCs/>
          <w:color w:val="000000"/>
          <w:sz w:val="24"/>
        </w:rPr>
        <w:t xml:space="preserve">Eine zentrale Frage des Forschungsprojekts beschäftigt sich </w:t>
      </w:r>
      <w:r w:rsidR="00FD6B24" w:rsidRPr="00C63B8F">
        <w:rPr>
          <w:bCs/>
          <w:color w:val="000000"/>
          <w:sz w:val="24"/>
        </w:rPr>
        <w:t xml:space="preserve">darüber hinaus </w:t>
      </w:r>
      <w:r w:rsidR="00D92196" w:rsidRPr="00C63B8F">
        <w:rPr>
          <w:bCs/>
          <w:color w:val="000000"/>
          <w:sz w:val="24"/>
        </w:rPr>
        <w:t xml:space="preserve">mit dem natürlichen Platzbedarf. Die Wohnungen in den zwei Gebäuden verfügen über </w:t>
      </w:r>
      <w:r w:rsidR="00315488" w:rsidRPr="00C63B8F">
        <w:rPr>
          <w:bCs/>
          <w:color w:val="000000"/>
          <w:sz w:val="24"/>
        </w:rPr>
        <w:t>vergleichbare</w:t>
      </w:r>
      <w:r w:rsidR="00D92196" w:rsidRPr="00C63B8F">
        <w:rPr>
          <w:bCs/>
          <w:color w:val="000000"/>
          <w:sz w:val="24"/>
        </w:rPr>
        <w:t xml:space="preserve"> Grundrisse und Wohnungsgrößen, sodass eine direkte Gegenüberstellung und ein Vergleich des subjektiven Behaglichkeitsempfindens </w:t>
      </w:r>
      <w:r w:rsidR="00315488" w:rsidRPr="00C63B8F">
        <w:rPr>
          <w:bCs/>
          <w:color w:val="000000"/>
          <w:sz w:val="24"/>
        </w:rPr>
        <w:t xml:space="preserve">und des objektiven Nutzerverhaltens </w:t>
      </w:r>
      <w:r w:rsidR="00D92196" w:rsidRPr="00C63B8F">
        <w:rPr>
          <w:bCs/>
          <w:color w:val="000000"/>
          <w:sz w:val="24"/>
        </w:rPr>
        <w:t>der Bewohnerinnen und</w:t>
      </w:r>
      <w:r w:rsidRPr="00C63B8F">
        <w:rPr>
          <w:bCs/>
          <w:color w:val="000000"/>
          <w:sz w:val="24"/>
        </w:rPr>
        <w:t xml:space="preserve"> Bewohner möglich </w:t>
      </w:r>
      <w:r w:rsidR="0001517A" w:rsidRPr="00C63B8F">
        <w:rPr>
          <w:bCs/>
          <w:color w:val="000000"/>
          <w:sz w:val="24"/>
        </w:rPr>
        <w:t>werden</w:t>
      </w:r>
      <w:r w:rsidRPr="00C63B8F">
        <w:rPr>
          <w:bCs/>
          <w:color w:val="000000"/>
          <w:sz w:val="24"/>
        </w:rPr>
        <w:t>.</w:t>
      </w:r>
    </w:p>
    <w:p w14:paraId="3E8128E7" w14:textId="77777777" w:rsidR="00950197" w:rsidRPr="00C63B8F" w:rsidRDefault="00950197" w:rsidP="00D92196">
      <w:pPr>
        <w:spacing w:line="400" w:lineRule="exact"/>
        <w:jc w:val="both"/>
        <w:rPr>
          <w:bCs/>
          <w:color w:val="000000"/>
          <w:sz w:val="24"/>
        </w:rPr>
      </w:pPr>
    </w:p>
    <w:p w14:paraId="1558D098" w14:textId="18412979" w:rsidR="00950197" w:rsidRPr="00C63B8F" w:rsidRDefault="00174C45" w:rsidP="00950197">
      <w:pPr>
        <w:spacing w:line="400" w:lineRule="exact"/>
        <w:jc w:val="both"/>
        <w:rPr>
          <w:b/>
          <w:color w:val="000000"/>
          <w:sz w:val="24"/>
        </w:rPr>
      </w:pPr>
      <w:r w:rsidRPr="00C63B8F">
        <w:rPr>
          <w:b/>
          <w:color w:val="000000"/>
          <w:sz w:val="24"/>
        </w:rPr>
        <w:t xml:space="preserve">Vorfertigungsgrad nochmals erhöht </w:t>
      </w:r>
    </w:p>
    <w:p w14:paraId="0992160B" w14:textId="7E3C6B6E" w:rsidR="00E24E35" w:rsidRPr="00C63B8F" w:rsidRDefault="00407864" w:rsidP="004C19A9">
      <w:pPr>
        <w:spacing w:after="120" w:line="400" w:lineRule="exact"/>
        <w:jc w:val="both"/>
        <w:rPr>
          <w:bCs/>
          <w:color w:val="000000"/>
          <w:sz w:val="24"/>
        </w:rPr>
      </w:pPr>
      <w:r w:rsidRPr="00C63B8F">
        <w:rPr>
          <w:bCs/>
          <w:color w:val="000000"/>
          <w:sz w:val="24"/>
        </w:rPr>
        <w:t xml:space="preserve">Herzstück des Gebäudes „Rosa“ ist dabei der mit sortenreinen Nadelholzfasern gefüllte Mauerziegel </w:t>
      </w:r>
      <w:r w:rsidR="00877BE4" w:rsidRPr="00C63B8F">
        <w:rPr>
          <w:bCs/>
          <w:color w:val="000000"/>
          <w:sz w:val="24"/>
        </w:rPr>
        <w:t>Silvacor W07</w:t>
      </w:r>
      <w:r w:rsidRPr="00C63B8F">
        <w:rPr>
          <w:bCs/>
          <w:color w:val="000000"/>
          <w:sz w:val="24"/>
        </w:rPr>
        <w:t xml:space="preserve"> von Leipfinger-Bader in der Wandstärke</w:t>
      </w:r>
      <w:r w:rsidR="00877BE4" w:rsidRPr="00C63B8F">
        <w:rPr>
          <w:bCs/>
          <w:color w:val="000000"/>
          <w:sz w:val="24"/>
        </w:rPr>
        <w:t xml:space="preserve"> 42</w:t>
      </w:r>
      <w:r w:rsidR="00E2327D" w:rsidRPr="00C63B8F">
        <w:rPr>
          <w:bCs/>
          <w:color w:val="000000"/>
          <w:sz w:val="24"/>
        </w:rPr>
        <w:t>,</w:t>
      </w:r>
      <w:r w:rsidR="00877BE4" w:rsidRPr="00C63B8F">
        <w:rPr>
          <w:bCs/>
          <w:color w:val="000000"/>
          <w:sz w:val="24"/>
        </w:rPr>
        <w:t>5</w:t>
      </w:r>
      <w:r w:rsidR="00E2327D" w:rsidRPr="00C63B8F">
        <w:rPr>
          <w:bCs/>
          <w:color w:val="000000"/>
          <w:sz w:val="24"/>
        </w:rPr>
        <w:t xml:space="preserve"> Zentimeter</w:t>
      </w:r>
      <w:r w:rsidRPr="00C63B8F">
        <w:rPr>
          <w:bCs/>
          <w:color w:val="000000"/>
          <w:sz w:val="24"/>
        </w:rPr>
        <w:t xml:space="preserve">. </w:t>
      </w:r>
      <w:r w:rsidR="000217F8" w:rsidRPr="00C63B8F">
        <w:rPr>
          <w:bCs/>
          <w:color w:val="000000"/>
          <w:sz w:val="24"/>
        </w:rPr>
        <w:t>Das Planziegelmauerwerk erreicht einen U-Wert von 0,16 W/m</w:t>
      </w:r>
      <w:r w:rsidR="000217F8" w:rsidRPr="00C63B8F">
        <w:rPr>
          <w:bCs/>
          <w:color w:val="000000"/>
          <w:sz w:val="24"/>
          <w:vertAlign w:val="superscript"/>
        </w:rPr>
        <w:t>2</w:t>
      </w:r>
      <w:r w:rsidR="000217F8" w:rsidRPr="00C63B8F">
        <w:rPr>
          <w:bCs/>
          <w:color w:val="000000"/>
          <w:sz w:val="24"/>
        </w:rPr>
        <w:t xml:space="preserve">K und trägt damit maßgeblich zum Erreichen des NH-40-Standards (QNG) bei. </w:t>
      </w:r>
      <w:r w:rsidR="002514B5" w:rsidRPr="00C63B8F">
        <w:rPr>
          <w:bCs/>
          <w:color w:val="000000"/>
          <w:sz w:val="24"/>
        </w:rPr>
        <w:t xml:space="preserve">Die Mauerziegel wurden hier jedoch nicht einzeln zur Baustelle geliefert und vor Ort aufgemauert, sondern von Leipfinger-Bader bereits </w:t>
      </w:r>
      <w:r w:rsidR="00E24E35" w:rsidRPr="00C63B8F">
        <w:rPr>
          <w:bCs/>
          <w:color w:val="000000"/>
          <w:sz w:val="24"/>
        </w:rPr>
        <w:t xml:space="preserve">im </w:t>
      </w:r>
      <w:r w:rsidR="002514B5" w:rsidRPr="00C63B8F">
        <w:rPr>
          <w:bCs/>
          <w:color w:val="000000"/>
          <w:sz w:val="24"/>
        </w:rPr>
        <w:t>Werk zu Ziegel-Fertigteilwänden vorgefertigt – inklusive Grundputz. Mit den fertig verputzten Wänden weitet Leipfinger-Bader den Grad der hauseigenen Vorfertigung nochmals aus.</w:t>
      </w:r>
      <w:r w:rsidR="002F287A" w:rsidRPr="00C63B8F">
        <w:rPr>
          <w:bCs/>
          <w:color w:val="000000"/>
          <w:sz w:val="24"/>
        </w:rPr>
        <w:t xml:space="preserve"> Der große Vorteil: Die verputzten Elemente </w:t>
      </w:r>
      <w:r w:rsidR="00950197" w:rsidRPr="00C63B8F">
        <w:rPr>
          <w:bCs/>
          <w:color w:val="000000"/>
          <w:sz w:val="24"/>
        </w:rPr>
        <w:lastRenderedPageBreak/>
        <w:t>ermöglichen einen schnelle</w:t>
      </w:r>
      <w:r w:rsidR="002F287A" w:rsidRPr="00C63B8F">
        <w:rPr>
          <w:bCs/>
          <w:color w:val="000000"/>
          <w:sz w:val="24"/>
        </w:rPr>
        <w:t>n</w:t>
      </w:r>
      <w:r w:rsidR="00950197" w:rsidRPr="00C63B8F">
        <w:rPr>
          <w:bCs/>
          <w:color w:val="000000"/>
          <w:sz w:val="24"/>
        </w:rPr>
        <w:t xml:space="preserve"> Baufortschritt</w:t>
      </w:r>
      <w:r w:rsidR="003D7975" w:rsidRPr="00C63B8F">
        <w:rPr>
          <w:bCs/>
          <w:color w:val="000000"/>
          <w:sz w:val="24"/>
        </w:rPr>
        <w:t>, bieten eine hohe Planungs- und Ausführungssicherheit</w:t>
      </w:r>
      <w:r w:rsidR="00950197" w:rsidRPr="00C63B8F">
        <w:rPr>
          <w:bCs/>
          <w:color w:val="000000"/>
          <w:sz w:val="24"/>
        </w:rPr>
        <w:t xml:space="preserve"> </w:t>
      </w:r>
      <w:r w:rsidR="003D7975" w:rsidRPr="00C63B8F">
        <w:rPr>
          <w:bCs/>
          <w:color w:val="000000"/>
          <w:sz w:val="24"/>
        </w:rPr>
        <w:t xml:space="preserve">und </w:t>
      </w:r>
      <w:r w:rsidR="002F287A" w:rsidRPr="00C63B8F">
        <w:rPr>
          <w:bCs/>
          <w:color w:val="000000"/>
          <w:sz w:val="24"/>
        </w:rPr>
        <w:t>reduzieren Baufeuchtigkeit.</w:t>
      </w:r>
      <w:r w:rsidR="003D7975" w:rsidRPr="00C63B8F">
        <w:rPr>
          <w:bCs/>
          <w:color w:val="000000"/>
          <w:sz w:val="24"/>
        </w:rPr>
        <w:t xml:space="preserve"> Auch de</w:t>
      </w:r>
      <w:r w:rsidR="00E2327D" w:rsidRPr="00C63B8F">
        <w:rPr>
          <w:bCs/>
          <w:color w:val="000000"/>
          <w:sz w:val="24"/>
        </w:rPr>
        <w:t xml:space="preserve">r Zuschnitt auf der Baustelle entfällt und benötigte Mengen lassen sich bereits im Vorfeld exakt bestimmen. </w:t>
      </w:r>
      <w:r w:rsidR="003D7975" w:rsidRPr="00C63B8F">
        <w:rPr>
          <w:bCs/>
          <w:color w:val="000000"/>
          <w:sz w:val="24"/>
        </w:rPr>
        <w:t xml:space="preserve">Damit lassen sich </w:t>
      </w:r>
      <w:r w:rsidR="00E2327D" w:rsidRPr="00C63B8F">
        <w:rPr>
          <w:bCs/>
          <w:color w:val="000000"/>
          <w:sz w:val="24"/>
        </w:rPr>
        <w:t>CO</w:t>
      </w:r>
      <w:r w:rsidR="00E2327D" w:rsidRPr="00C63B8F">
        <w:rPr>
          <w:bCs/>
          <w:color w:val="000000"/>
          <w:sz w:val="24"/>
          <w:vertAlign w:val="subscript"/>
        </w:rPr>
        <w:t>2</w:t>
      </w:r>
      <w:r w:rsidR="00E2327D" w:rsidRPr="00C63B8F">
        <w:rPr>
          <w:bCs/>
          <w:color w:val="000000"/>
          <w:sz w:val="24"/>
        </w:rPr>
        <w:t>-</w:t>
      </w:r>
      <w:r w:rsidR="003D7975" w:rsidRPr="00C63B8F">
        <w:rPr>
          <w:bCs/>
          <w:color w:val="000000"/>
          <w:sz w:val="24"/>
        </w:rPr>
        <w:t xml:space="preserve">intensive Transportwege </w:t>
      </w:r>
      <w:r w:rsidR="00E2327D" w:rsidRPr="00C63B8F">
        <w:rPr>
          <w:bCs/>
          <w:color w:val="000000"/>
          <w:sz w:val="24"/>
        </w:rPr>
        <w:t>während der Bauphase</w:t>
      </w:r>
      <w:r w:rsidR="003D7975" w:rsidRPr="00C63B8F">
        <w:rPr>
          <w:bCs/>
          <w:color w:val="000000"/>
          <w:sz w:val="24"/>
        </w:rPr>
        <w:t xml:space="preserve"> reduzieren</w:t>
      </w:r>
      <w:r w:rsidR="00E2327D" w:rsidRPr="00C63B8F">
        <w:rPr>
          <w:bCs/>
          <w:color w:val="000000"/>
          <w:sz w:val="24"/>
        </w:rPr>
        <w:t xml:space="preserve">. </w:t>
      </w:r>
      <w:r w:rsidR="00E24E35" w:rsidRPr="00C63B8F">
        <w:rPr>
          <w:bCs/>
          <w:color w:val="000000"/>
          <w:sz w:val="24"/>
        </w:rPr>
        <w:t xml:space="preserve">Diese </w:t>
      </w:r>
      <w:r w:rsidR="00E2327D" w:rsidRPr="00C63B8F">
        <w:rPr>
          <w:bCs/>
          <w:color w:val="000000"/>
          <w:sz w:val="24"/>
        </w:rPr>
        <w:t>Faktoren</w:t>
      </w:r>
      <w:r w:rsidR="00E24E35" w:rsidRPr="00C63B8F">
        <w:rPr>
          <w:bCs/>
          <w:color w:val="000000"/>
          <w:sz w:val="24"/>
        </w:rPr>
        <w:t xml:space="preserve"> unterstreichen </w:t>
      </w:r>
      <w:r w:rsidR="00E2327D" w:rsidRPr="00C63B8F">
        <w:rPr>
          <w:bCs/>
          <w:color w:val="000000"/>
          <w:sz w:val="24"/>
        </w:rPr>
        <w:t xml:space="preserve">die Wirtschaftlichkeit und Nachhaltigkeit </w:t>
      </w:r>
      <w:r w:rsidR="00E24E35" w:rsidRPr="00C63B8F">
        <w:rPr>
          <w:bCs/>
          <w:color w:val="000000"/>
          <w:sz w:val="24"/>
        </w:rPr>
        <w:t xml:space="preserve">der </w:t>
      </w:r>
      <w:r w:rsidR="00E2327D" w:rsidRPr="00C63B8F">
        <w:rPr>
          <w:bCs/>
          <w:color w:val="000000"/>
          <w:sz w:val="24"/>
        </w:rPr>
        <w:t>Bauweise.</w:t>
      </w:r>
      <w:r w:rsidR="001815E1" w:rsidRPr="00C63B8F">
        <w:rPr>
          <w:bCs/>
          <w:color w:val="000000"/>
          <w:sz w:val="24"/>
        </w:rPr>
        <w:t xml:space="preserve"> </w:t>
      </w:r>
    </w:p>
    <w:p w14:paraId="5FE375FA" w14:textId="77777777" w:rsidR="00584863" w:rsidRPr="00C63B8F" w:rsidRDefault="00584863" w:rsidP="004C19A9">
      <w:pPr>
        <w:spacing w:after="120" w:line="400" w:lineRule="exact"/>
        <w:jc w:val="both"/>
        <w:rPr>
          <w:bCs/>
          <w:color w:val="000000"/>
          <w:sz w:val="24"/>
        </w:rPr>
      </w:pPr>
    </w:p>
    <w:p w14:paraId="5E2D65DE" w14:textId="190C57D4" w:rsidR="00153B60" w:rsidRPr="00C63B8F" w:rsidRDefault="00153B60" w:rsidP="004C19A9">
      <w:pPr>
        <w:spacing w:after="120" w:line="400" w:lineRule="exact"/>
        <w:jc w:val="both"/>
        <w:rPr>
          <w:bCs/>
          <w:color w:val="000000"/>
          <w:sz w:val="24"/>
        </w:rPr>
      </w:pPr>
      <w:r w:rsidRPr="00C63B8F">
        <w:rPr>
          <w:b/>
          <w:color w:val="000000"/>
          <w:sz w:val="24"/>
        </w:rPr>
        <w:t>Lehmziegel für den Schallschutz</w:t>
      </w:r>
    </w:p>
    <w:p w14:paraId="4E6EFABB" w14:textId="14B1B578" w:rsidR="00E24E35" w:rsidRPr="00C63B8F" w:rsidRDefault="00135455" w:rsidP="004C19A9">
      <w:pPr>
        <w:pStyle w:val="Textkrper"/>
        <w:spacing w:line="360" w:lineRule="auto"/>
        <w:rPr>
          <w:b w:val="0"/>
          <w:color w:val="000000" w:themeColor="text1"/>
        </w:rPr>
      </w:pPr>
      <w:r w:rsidRPr="00C63B8F">
        <w:rPr>
          <w:b w:val="0"/>
          <w:color w:val="000000"/>
        </w:rPr>
        <w:t xml:space="preserve">Lehm ist ein Naturprodukt, das in Form von industrialisierten Baustoffen den Cradle-to-Cradle-Ansatz maßgeblich unterstützt. Da dieser zu den Leitgedanken des Schweinfurter Projektes zählt, setzten die Verantwortlichen </w:t>
      </w:r>
      <w:r w:rsidR="00E24E35" w:rsidRPr="00C63B8F">
        <w:rPr>
          <w:b w:val="0"/>
          <w:color w:val="000000"/>
        </w:rPr>
        <w:t xml:space="preserve">auch </w:t>
      </w:r>
      <w:r w:rsidRPr="00C63B8F">
        <w:rPr>
          <w:b w:val="0"/>
          <w:color w:val="000000"/>
        </w:rPr>
        <w:t xml:space="preserve">auf </w:t>
      </w:r>
      <w:r w:rsidR="006D4225" w:rsidRPr="00C63B8F">
        <w:rPr>
          <w:b w:val="0"/>
          <w:color w:val="000000"/>
        </w:rPr>
        <w:t>Lehmziegel</w:t>
      </w:r>
      <w:r w:rsidRPr="00C63B8F">
        <w:rPr>
          <w:b w:val="0"/>
          <w:color w:val="000000"/>
        </w:rPr>
        <w:t xml:space="preserve"> von Leipfinger-Bader.</w:t>
      </w:r>
      <w:r w:rsidR="003F04D9" w:rsidRPr="00C63B8F">
        <w:rPr>
          <w:b w:val="0"/>
          <w:color w:val="000000"/>
        </w:rPr>
        <w:t xml:space="preserve"> </w:t>
      </w:r>
      <w:r w:rsidR="00A71A45" w:rsidRPr="00C63B8F">
        <w:rPr>
          <w:b w:val="0"/>
          <w:color w:val="000000"/>
        </w:rPr>
        <w:t>Diese dienen in Verbindung mit der Holztrennwand dem Flankenschutz</w:t>
      </w:r>
      <w:r w:rsidR="00315488" w:rsidRPr="00C63B8F">
        <w:rPr>
          <w:b w:val="0"/>
          <w:color w:val="000000"/>
        </w:rPr>
        <w:t xml:space="preserve"> und zum Einhalten der erhöhten Schallanforderung (im Wohnungsbau)</w:t>
      </w:r>
      <w:r w:rsidRPr="00C63B8F">
        <w:rPr>
          <w:b w:val="0"/>
          <w:color w:val="000000"/>
        </w:rPr>
        <w:t>.</w:t>
      </w:r>
      <w:r w:rsidR="006D4225" w:rsidRPr="00C63B8F">
        <w:rPr>
          <w:b w:val="0"/>
          <w:color w:val="000000"/>
        </w:rPr>
        <w:t xml:space="preserve"> </w:t>
      </w:r>
      <w:r w:rsidRPr="00C63B8F">
        <w:rPr>
          <w:b w:val="0"/>
          <w:color w:val="000000" w:themeColor="text1"/>
        </w:rPr>
        <w:t xml:space="preserve">Der Lehmziegel </w:t>
      </w:r>
      <w:r w:rsidR="006D4225" w:rsidRPr="00C63B8F">
        <w:rPr>
          <w:b w:val="0"/>
          <w:color w:val="000000" w:themeColor="text1"/>
        </w:rPr>
        <w:t xml:space="preserve">besteht </w:t>
      </w:r>
      <w:r w:rsidRPr="00C63B8F">
        <w:rPr>
          <w:b w:val="0"/>
          <w:color w:val="000000" w:themeColor="text1"/>
        </w:rPr>
        <w:t>dabei</w:t>
      </w:r>
      <w:r w:rsidR="005472B7" w:rsidRPr="00C63B8F">
        <w:rPr>
          <w:b w:val="0"/>
          <w:color w:val="000000" w:themeColor="text1"/>
        </w:rPr>
        <w:t xml:space="preserve"> aus einer Mischung aus</w:t>
      </w:r>
      <w:r w:rsidR="00D27F24" w:rsidRPr="00C63B8F">
        <w:rPr>
          <w:b w:val="0"/>
          <w:color w:val="000000" w:themeColor="text1"/>
        </w:rPr>
        <w:t xml:space="preserve"> Baulehm, natürlicher Gesteinskörnung, Ziegelmehl und Pflanzenfasern</w:t>
      </w:r>
      <w:r w:rsidR="006D4225" w:rsidRPr="00C63B8F">
        <w:rPr>
          <w:b w:val="0"/>
          <w:color w:val="000000" w:themeColor="text1"/>
        </w:rPr>
        <w:t>. E</w:t>
      </w:r>
      <w:r w:rsidR="008146CB" w:rsidRPr="00C63B8F">
        <w:rPr>
          <w:b w:val="0"/>
          <w:color w:val="000000" w:themeColor="text1"/>
        </w:rPr>
        <w:t>r</w:t>
      </w:r>
      <w:r w:rsidR="006D4225" w:rsidRPr="00C63B8F">
        <w:rPr>
          <w:b w:val="0"/>
          <w:color w:val="000000" w:themeColor="text1"/>
        </w:rPr>
        <w:t xml:space="preserve"> wird bei der Herstellung nicht gebrannt, sondern energiesparend gepresst und </w:t>
      </w:r>
      <w:r w:rsidR="005472B7" w:rsidRPr="00C63B8F">
        <w:rPr>
          <w:b w:val="0"/>
          <w:color w:val="000000" w:themeColor="text1"/>
        </w:rPr>
        <w:t>luft</w:t>
      </w:r>
      <w:r w:rsidR="006D4225" w:rsidRPr="00C63B8F">
        <w:rPr>
          <w:b w:val="0"/>
          <w:color w:val="000000" w:themeColor="text1"/>
        </w:rPr>
        <w:t xml:space="preserve">getrocknet. </w:t>
      </w:r>
      <w:r w:rsidRPr="00C63B8F">
        <w:rPr>
          <w:b w:val="0"/>
          <w:color w:val="000000" w:themeColor="text1"/>
        </w:rPr>
        <w:t>E</w:t>
      </w:r>
      <w:r w:rsidR="006D4225" w:rsidRPr="00C63B8F">
        <w:rPr>
          <w:b w:val="0"/>
          <w:color w:val="000000" w:themeColor="text1"/>
        </w:rPr>
        <w:t xml:space="preserve">indringende Feuchtigkeit transportiert er selbstständig zur Verdunstungsoberfläche, wo sie wieder abgegeben wird. Das trägt zu einem </w:t>
      </w:r>
      <w:r w:rsidRPr="00C63B8F">
        <w:rPr>
          <w:b w:val="0"/>
          <w:color w:val="000000" w:themeColor="text1"/>
        </w:rPr>
        <w:t xml:space="preserve">ausgeglichenen und </w:t>
      </w:r>
      <w:r w:rsidR="006D4225" w:rsidRPr="00C63B8F">
        <w:rPr>
          <w:b w:val="0"/>
          <w:color w:val="000000" w:themeColor="text1"/>
        </w:rPr>
        <w:t xml:space="preserve">gesunden Raumklima bei. </w:t>
      </w:r>
      <w:r w:rsidRPr="00C63B8F">
        <w:rPr>
          <w:b w:val="0"/>
          <w:color w:val="000000" w:themeColor="text1"/>
        </w:rPr>
        <w:t>Im Falle eines Abrisses</w:t>
      </w:r>
      <w:r w:rsidR="006D4225" w:rsidRPr="00C63B8F">
        <w:rPr>
          <w:b w:val="0"/>
          <w:color w:val="000000" w:themeColor="text1"/>
        </w:rPr>
        <w:t xml:space="preserve"> kann der Lehmziegel problemlos wiederverwertet oder komplett recycelt werden</w:t>
      </w:r>
      <w:r w:rsidR="00A25CF0" w:rsidRPr="00C63B8F">
        <w:rPr>
          <w:b w:val="0"/>
          <w:color w:val="000000" w:themeColor="text1"/>
        </w:rPr>
        <w:t xml:space="preserve"> – genauso wie der</w:t>
      </w:r>
      <w:r w:rsidR="00735406" w:rsidRPr="00C63B8F">
        <w:rPr>
          <w:b w:val="0"/>
          <w:color w:val="000000" w:themeColor="text1"/>
        </w:rPr>
        <w:t xml:space="preserve"> Lehmmörtel, mit dem die Ziegel verarbeitet wurden.</w:t>
      </w:r>
    </w:p>
    <w:p w14:paraId="78C3355A" w14:textId="77777777" w:rsidR="00584863" w:rsidRPr="00C63B8F" w:rsidRDefault="00584863" w:rsidP="004C19A9">
      <w:pPr>
        <w:pStyle w:val="Textkrper"/>
        <w:spacing w:line="360" w:lineRule="auto"/>
        <w:rPr>
          <w:b w:val="0"/>
          <w:color w:val="000000" w:themeColor="text1"/>
        </w:rPr>
      </w:pPr>
    </w:p>
    <w:p w14:paraId="255F1322" w14:textId="77777777" w:rsidR="00E24E35" w:rsidRPr="00C63B8F" w:rsidRDefault="00153B60" w:rsidP="004C19A9">
      <w:pPr>
        <w:pStyle w:val="Textkrper"/>
        <w:spacing w:line="360" w:lineRule="auto"/>
        <w:rPr>
          <w:color w:val="000000"/>
          <w:lang w:val="en-CA"/>
        </w:rPr>
      </w:pPr>
      <w:r w:rsidRPr="00C63B8F">
        <w:rPr>
          <w:color w:val="000000"/>
          <w:lang w:val="en-CA"/>
        </w:rPr>
        <w:t>Cradle-to-Cradle aus einer Hand</w:t>
      </w:r>
    </w:p>
    <w:p w14:paraId="68D2F2CC" w14:textId="3096527A" w:rsidR="00E24E35" w:rsidRPr="00C63B8F" w:rsidRDefault="00E14BF4" w:rsidP="004C19A9">
      <w:pPr>
        <w:pStyle w:val="Textkrper"/>
        <w:spacing w:line="360" w:lineRule="auto"/>
        <w:rPr>
          <w:b w:val="0"/>
          <w:bCs w:val="0"/>
          <w:color w:val="000000"/>
        </w:rPr>
      </w:pPr>
      <w:r w:rsidRPr="00C63B8F">
        <w:rPr>
          <w:b w:val="0"/>
          <w:color w:val="000000" w:themeColor="text1"/>
        </w:rPr>
        <w:t xml:space="preserve">Dasselbe gilt für die verwendete Estrichlösung aus dem Hause Leipfinger-Bader. Denn der sogenannte </w:t>
      </w:r>
      <w:r w:rsidR="008C2391" w:rsidRPr="00C63B8F">
        <w:rPr>
          <w:b w:val="0"/>
          <w:bCs w:val="0"/>
          <w:color w:val="000000"/>
        </w:rPr>
        <w:t>Estrichziegel</w:t>
      </w:r>
      <w:r w:rsidR="003F04D9" w:rsidRPr="00C63B8F">
        <w:rPr>
          <w:b w:val="0"/>
          <w:bCs w:val="0"/>
          <w:color w:val="000000"/>
        </w:rPr>
        <w:t xml:space="preserve"> </w:t>
      </w:r>
      <w:r w:rsidRPr="00C63B8F">
        <w:rPr>
          <w:b w:val="0"/>
          <w:bCs w:val="0"/>
          <w:color w:val="000000"/>
        </w:rPr>
        <w:t>besteht ebenfalls aus dem Naturmaterial Ton. Als Trockenestrich wird er einfach und schnell verlegt, ist nach wenigen Tagen begehbar und punktet zudem hinsichtlich Belastbarkeit</w:t>
      </w:r>
      <w:r w:rsidR="00D33429" w:rsidRPr="00C63B8F">
        <w:rPr>
          <w:b w:val="0"/>
          <w:bCs w:val="0"/>
          <w:color w:val="000000"/>
        </w:rPr>
        <w:t xml:space="preserve"> und</w:t>
      </w:r>
      <w:r w:rsidRPr="00C63B8F">
        <w:rPr>
          <w:b w:val="0"/>
          <w:bCs w:val="0"/>
          <w:color w:val="000000"/>
        </w:rPr>
        <w:t xml:space="preserve"> Feuchtigkeitsregulierung</w:t>
      </w:r>
      <w:r w:rsidR="00D33429" w:rsidRPr="00C63B8F">
        <w:rPr>
          <w:b w:val="0"/>
          <w:bCs w:val="0"/>
          <w:color w:val="000000"/>
        </w:rPr>
        <w:t xml:space="preserve"> mit seiner geringen</w:t>
      </w:r>
      <w:r w:rsidRPr="00C63B8F">
        <w:rPr>
          <w:b w:val="0"/>
          <w:bCs w:val="0"/>
          <w:color w:val="000000"/>
        </w:rPr>
        <w:t xml:space="preserve"> Aufbauhöhe</w:t>
      </w:r>
      <w:r w:rsidR="00D33429" w:rsidRPr="00C63B8F">
        <w:rPr>
          <w:b w:val="0"/>
          <w:bCs w:val="0"/>
          <w:color w:val="000000"/>
        </w:rPr>
        <w:t xml:space="preserve"> von nur 18 Millimetern</w:t>
      </w:r>
      <w:r w:rsidRPr="00C63B8F">
        <w:rPr>
          <w:b w:val="0"/>
          <w:bCs w:val="0"/>
          <w:color w:val="000000"/>
        </w:rPr>
        <w:t xml:space="preserve"> und </w:t>
      </w:r>
      <w:r w:rsidR="00D33429" w:rsidRPr="00C63B8F">
        <w:rPr>
          <w:b w:val="0"/>
          <w:bCs w:val="0"/>
          <w:color w:val="000000"/>
        </w:rPr>
        <w:t xml:space="preserve">der </w:t>
      </w:r>
      <w:r w:rsidRPr="00C63B8F">
        <w:rPr>
          <w:b w:val="0"/>
          <w:bCs w:val="0"/>
          <w:color w:val="000000"/>
        </w:rPr>
        <w:t>Wärmeleitfähigkeit</w:t>
      </w:r>
      <w:r w:rsidR="00D33429" w:rsidRPr="00C63B8F">
        <w:rPr>
          <w:b w:val="0"/>
          <w:bCs w:val="0"/>
          <w:color w:val="000000"/>
        </w:rPr>
        <w:t xml:space="preserve"> von 1,30 W/mK. Der keramische Estrichziegel</w:t>
      </w:r>
      <w:r w:rsidR="005B0465" w:rsidRPr="00C63B8F">
        <w:rPr>
          <w:b w:val="0"/>
          <w:bCs w:val="0"/>
          <w:color w:val="000000"/>
        </w:rPr>
        <w:t xml:space="preserve"> wird im Gebäude „Rosa“</w:t>
      </w:r>
      <w:r w:rsidR="0001517A" w:rsidRPr="00C63B8F">
        <w:rPr>
          <w:b w:val="0"/>
          <w:bCs w:val="0"/>
          <w:color w:val="000000"/>
        </w:rPr>
        <w:t xml:space="preserve"> kombiniert mit einer Sole-Wasser-Wärmepumpe,</w:t>
      </w:r>
      <w:r w:rsidR="00706505" w:rsidRPr="00C63B8F">
        <w:rPr>
          <w:b w:val="0"/>
          <w:bCs w:val="0"/>
          <w:color w:val="000000"/>
        </w:rPr>
        <w:t xml:space="preserve"> welche die wassergeführte Fußbodenheizung versorgt und die </w:t>
      </w:r>
      <w:r w:rsidR="00706505" w:rsidRPr="00C63B8F">
        <w:rPr>
          <w:b w:val="0"/>
          <w:bCs w:val="0"/>
          <w:color w:val="000000"/>
        </w:rPr>
        <w:lastRenderedPageBreak/>
        <w:t xml:space="preserve">Warmwasserversorgung sicherstellt. </w:t>
      </w:r>
      <w:r w:rsidR="00ED7CE5" w:rsidRPr="00C63B8F">
        <w:rPr>
          <w:b w:val="0"/>
          <w:bCs w:val="0"/>
          <w:color w:val="000000"/>
        </w:rPr>
        <w:t xml:space="preserve"> </w:t>
      </w:r>
      <w:r w:rsidR="00A71A45" w:rsidRPr="00C63B8F">
        <w:rPr>
          <w:b w:val="0"/>
          <w:bCs w:val="0"/>
          <w:color w:val="000000"/>
        </w:rPr>
        <w:t xml:space="preserve">Eine Photovoltaik-Thermie-Anlage </w:t>
      </w:r>
      <w:r w:rsidR="00EF1ECF" w:rsidRPr="00C63B8F">
        <w:rPr>
          <w:b w:val="0"/>
          <w:bCs w:val="0"/>
          <w:color w:val="000000"/>
        </w:rPr>
        <w:t>produziert</w:t>
      </w:r>
      <w:r w:rsidR="00A71A45" w:rsidRPr="00C63B8F">
        <w:rPr>
          <w:b w:val="0"/>
          <w:bCs w:val="0"/>
          <w:color w:val="000000"/>
        </w:rPr>
        <w:t xml:space="preserve"> </w:t>
      </w:r>
      <w:r w:rsidR="00EF1ECF" w:rsidRPr="00C63B8F">
        <w:rPr>
          <w:b w:val="0"/>
          <w:bCs w:val="0"/>
          <w:color w:val="000000"/>
        </w:rPr>
        <w:t>sowohl Solarstrom als auch Solarwärme</w:t>
      </w:r>
      <w:r w:rsidR="00ED7CE5" w:rsidRPr="00C63B8F">
        <w:rPr>
          <w:b w:val="0"/>
          <w:bCs w:val="0"/>
          <w:color w:val="000000"/>
        </w:rPr>
        <w:t>.</w:t>
      </w:r>
      <w:r w:rsidR="00706505" w:rsidRPr="00C63B8F">
        <w:rPr>
          <w:b w:val="0"/>
          <w:bCs w:val="0"/>
          <w:color w:val="000000"/>
        </w:rPr>
        <w:t xml:space="preserve"> Bei dem Gebäude „Paul“ wurden Massivholzdielen auf einer Schüttungsebene verlegt. </w:t>
      </w:r>
      <w:r w:rsidR="00ED7CE5" w:rsidRPr="00C63B8F">
        <w:rPr>
          <w:b w:val="0"/>
          <w:bCs w:val="0"/>
          <w:color w:val="000000"/>
        </w:rPr>
        <w:t xml:space="preserve"> </w:t>
      </w:r>
      <w:r w:rsidR="00B104D6" w:rsidRPr="00C63B8F">
        <w:rPr>
          <w:b w:val="0"/>
          <w:bCs w:val="0"/>
          <w:color w:val="000000"/>
        </w:rPr>
        <w:t xml:space="preserve">„Dieses spannende Projekt ist für uns quasi wie ein Musterhaus“, erklärt Thomas Bader, Geschäftsführer von Leipfinger-Bader. </w:t>
      </w:r>
      <w:r w:rsidR="00CB59FA" w:rsidRPr="00C63B8F">
        <w:rPr>
          <w:b w:val="0"/>
          <w:bCs w:val="0"/>
          <w:color w:val="000000"/>
        </w:rPr>
        <w:t xml:space="preserve">„Der Ansatz von </w:t>
      </w:r>
      <w:r w:rsidR="00A71A45" w:rsidRPr="00C63B8F">
        <w:rPr>
          <w:b w:val="0"/>
          <w:bCs w:val="0"/>
          <w:color w:val="000000"/>
        </w:rPr>
        <w:t xml:space="preserve">Riedel Bau und ASAP </w:t>
      </w:r>
      <w:r w:rsidR="00CB59FA" w:rsidRPr="00C63B8F">
        <w:rPr>
          <w:b w:val="0"/>
          <w:bCs w:val="0"/>
          <w:color w:val="000000"/>
        </w:rPr>
        <w:t>trifft unsere Baustoff-Bauphilosophie ziemlich genau. Im weiteren Verlauf sind wir natürlich sehr daran interessiert, welche Erkenntnisse die Datenlage bringt – auch im Verhältnis zum benachbarten Holzhaus.</w:t>
      </w:r>
      <w:r w:rsidR="00752853" w:rsidRPr="00C63B8F">
        <w:rPr>
          <w:b w:val="0"/>
          <w:bCs w:val="0"/>
          <w:color w:val="000000"/>
        </w:rPr>
        <w:t xml:space="preserve"> Wie regulieren Mauerziegel und Lehm den sommerlichen Hitzeschutz? Wie wirkt sich unser Estrichziegel auf die Heizeffizienz </w:t>
      </w:r>
      <w:r w:rsidR="0083480D" w:rsidRPr="00C63B8F">
        <w:rPr>
          <w:b w:val="0"/>
          <w:bCs w:val="0"/>
          <w:color w:val="000000"/>
        </w:rPr>
        <w:t xml:space="preserve">und das Wohlbefinden </w:t>
      </w:r>
      <w:r w:rsidR="00752853" w:rsidRPr="00C63B8F">
        <w:rPr>
          <w:b w:val="0"/>
          <w:bCs w:val="0"/>
          <w:color w:val="000000"/>
        </w:rPr>
        <w:t>aus?</w:t>
      </w:r>
      <w:r w:rsidR="0083480D" w:rsidRPr="00C63B8F">
        <w:rPr>
          <w:b w:val="0"/>
          <w:bCs w:val="0"/>
          <w:color w:val="000000"/>
        </w:rPr>
        <w:t xml:space="preserve"> Fragen und Antworten, die über das erfolgreiche Bauen der Zukunft entscheiden werden.</w:t>
      </w:r>
      <w:r w:rsidR="00CB59FA" w:rsidRPr="00C63B8F">
        <w:rPr>
          <w:b w:val="0"/>
          <w:bCs w:val="0"/>
          <w:color w:val="000000"/>
        </w:rPr>
        <w:t>“</w:t>
      </w:r>
    </w:p>
    <w:p w14:paraId="7424F921" w14:textId="77777777" w:rsidR="00E24E35" w:rsidRPr="00C63B8F" w:rsidRDefault="00E24E35" w:rsidP="004C19A9">
      <w:pPr>
        <w:pStyle w:val="Textkrper"/>
        <w:spacing w:line="360" w:lineRule="auto"/>
        <w:rPr>
          <w:b w:val="0"/>
          <w:bCs w:val="0"/>
          <w:color w:val="000000"/>
        </w:rPr>
      </w:pPr>
    </w:p>
    <w:p w14:paraId="0F0743DF" w14:textId="069EFAC4" w:rsidR="00D478E0" w:rsidRPr="00C63B8F" w:rsidRDefault="00135455" w:rsidP="004C19A9">
      <w:pPr>
        <w:pStyle w:val="Textkrper"/>
        <w:spacing w:line="360" w:lineRule="auto"/>
        <w:rPr>
          <w:b w:val="0"/>
          <w:color w:val="000000" w:themeColor="text1"/>
        </w:rPr>
      </w:pPr>
      <w:r w:rsidRPr="00C63B8F">
        <w:rPr>
          <w:b w:val="0"/>
          <w:bCs w:val="0"/>
        </w:rPr>
        <w:t xml:space="preserve">Weitere Informationen erhalten Interessierte unter </w:t>
      </w:r>
      <w:hyperlink r:id="rId16" w:history="1">
        <w:r w:rsidR="005A429C" w:rsidRPr="00C63B8F">
          <w:rPr>
            <w:rStyle w:val="Hyperlink"/>
            <w:b w:val="0"/>
            <w:bCs w:val="0"/>
            <w:color w:val="auto"/>
            <w:u w:val="none"/>
          </w:rPr>
          <w:t>www.leipfinger-bader.de</w:t>
        </w:r>
      </w:hyperlink>
      <w:r w:rsidR="005A429C" w:rsidRPr="00C63B8F">
        <w:rPr>
          <w:b w:val="0"/>
          <w:bCs w:val="0"/>
        </w:rPr>
        <w:t xml:space="preserve"> und </w:t>
      </w:r>
      <w:hyperlink r:id="rId17" w:history="1">
        <w:r w:rsidR="005A429C" w:rsidRPr="00C63B8F">
          <w:rPr>
            <w:rStyle w:val="Hyperlink"/>
            <w:b w:val="0"/>
            <w:bCs w:val="0"/>
            <w:color w:val="auto"/>
            <w:u w:val="none"/>
          </w:rPr>
          <w:t>www.paulundrosa.de</w:t>
        </w:r>
      </w:hyperlink>
      <w:r w:rsidR="000C0E32" w:rsidRPr="00C63B8F">
        <w:rPr>
          <w:b w:val="0"/>
          <w:bCs w:val="0"/>
        </w:rPr>
        <w:t>.</w:t>
      </w:r>
    </w:p>
    <w:p w14:paraId="24C38779" w14:textId="609D4DFB" w:rsidR="00D478E0" w:rsidRPr="00C63B8F" w:rsidRDefault="00D63F21" w:rsidP="00ED0868">
      <w:pPr>
        <w:pStyle w:val="Textkrper"/>
        <w:spacing w:line="360" w:lineRule="auto"/>
        <w:jc w:val="right"/>
        <w:rPr>
          <w:b w:val="0"/>
          <w:color w:val="000000"/>
        </w:rPr>
      </w:pPr>
      <w:r w:rsidRPr="00C63B8F">
        <w:rPr>
          <w:b w:val="0"/>
          <w:color w:val="000000"/>
        </w:rPr>
        <w:t xml:space="preserve">ca. </w:t>
      </w:r>
      <w:r w:rsidR="00ED0868" w:rsidRPr="00C63B8F">
        <w:rPr>
          <w:b w:val="0"/>
          <w:color w:val="000000"/>
        </w:rPr>
        <w:t>6</w:t>
      </w:r>
      <w:r w:rsidRPr="00C63B8F">
        <w:rPr>
          <w:b w:val="0"/>
          <w:color w:val="000000"/>
        </w:rPr>
        <w:t>.</w:t>
      </w:r>
      <w:r w:rsidR="00706505" w:rsidRPr="00C63B8F">
        <w:rPr>
          <w:b w:val="0"/>
          <w:color w:val="000000"/>
        </w:rPr>
        <w:t>4</w:t>
      </w:r>
      <w:r w:rsidR="0080751D" w:rsidRPr="00C63B8F">
        <w:rPr>
          <w:b w:val="0"/>
          <w:color w:val="000000"/>
        </w:rPr>
        <w:t>00</w:t>
      </w:r>
      <w:r w:rsidRPr="00C63B8F">
        <w:rPr>
          <w:b w:val="0"/>
          <w:color w:val="000000"/>
        </w:rPr>
        <w:t xml:space="preserve"> Zeichen</w:t>
      </w:r>
    </w:p>
    <w:p w14:paraId="49402FCB" w14:textId="77777777" w:rsidR="00EC34FF" w:rsidRPr="00C63B8F" w:rsidRDefault="00EC34FF" w:rsidP="003D2E17">
      <w:pPr>
        <w:spacing w:line="360" w:lineRule="auto"/>
        <w:rPr>
          <w:b/>
          <w:bCs/>
          <w:sz w:val="24"/>
          <w:u w:val="single"/>
        </w:rPr>
      </w:pPr>
    </w:p>
    <w:p w14:paraId="46DBC1A1" w14:textId="77777777" w:rsidR="009E3A10" w:rsidRPr="00C63B8F" w:rsidRDefault="009E3A10" w:rsidP="00DA796F">
      <w:pPr>
        <w:spacing w:line="360" w:lineRule="auto"/>
        <w:jc w:val="both"/>
        <w:rPr>
          <w:b/>
          <w:bCs/>
          <w:sz w:val="24"/>
          <w:u w:val="single"/>
        </w:rPr>
      </w:pPr>
      <w:r w:rsidRPr="00C63B8F">
        <w:rPr>
          <w:b/>
          <w:bCs/>
          <w:sz w:val="24"/>
          <w:u w:val="single"/>
        </w:rPr>
        <w:t>Bautafel:</w:t>
      </w:r>
    </w:p>
    <w:p w14:paraId="77A00B69" w14:textId="108392F4" w:rsidR="009E3A10" w:rsidRPr="00C63B8F" w:rsidRDefault="009E3A10" w:rsidP="00DA796F">
      <w:pPr>
        <w:spacing w:line="360" w:lineRule="auto"/>
        <w:jc w:val="both"/>
        <w:rPr>
          <w:sz w:val="24"/>
        </w:rPr>
      </w:pPr>
      <w:r w:rsidRPr="00C63B8F">
        <w:rPr>
          <w:b/>
          <w:bCs/>
          <w:sz w:val="24"/>
        </w:rPr>
        <w:t>Bauvorhaben</w:t>
      </w:r>
      <w:r w:rsidRPr="00C63B8F">
        <w:rPr>
          <w:sz w:val="24"/>
        </w:rPr>
        <w:t>: Wohn- und Forschungsprojekt „Paul &amp; Rosa“</w:t>
      </w:r>
      <w:r w:rsidR="00D92196" w:rsidRPr="00C63B8F">
        <w:rPr>
          <w:sz w:val="24"/>
        </w:rPr>
        <w:t xml:space="preserve">, </w:t>
      </w:r>
      <w:r w:rsidRPr="00C63B8F">
        <w:rPr>
          <w:sz w:val="24"/>
        </w:rPr>
        <w:t>Mehrfamilienh</w:t>
      </w:r>
      <w:r w:rsidR="00713688" w:rsidRPr="00C63B8F">
        <w:rPr>
          <w:sz w:val="24"/>
        </w:rPr>
        <w:t>äuser</w:t>
      </w:r>
      <w:r w:rsidRPr="00C63B8F">
        <w:rPr>
          <w:sz w:val="24"/>
        </w:rPr>
        <w:t xml:space="preserve"> mit </w:t>
      </w:r>
      <w:r w:rsidR="00713688" w:rsidRPr="00C63B8F">
        <w:rPr>
          <w:sz w:val="24"/>
        </w:rPr>
        <w:t>sechs</w:t>
      </w:r>
      <w:r w:rsidRPr="00C63B8F">
        <w:rPr>
          <w:sz w:val="24"/>
        </w:rPr>
        <w:t xml:space="preserve"> Wohneinheiten, Schweinfurt</w:t>
      </w:r>
    </w:p>
    <w:p w14:paraId="51E2B7C0" w14:textId="77777777" w:rsidR="009E3A10" w:rsidRPr="00C63B8F" w:rsidRDefault="009E3A10" w:rsidP="00DA796F">
      <w:pPr>
        <w:spacing w:line="360" w:lineRule="auto"/>
        <w:jc w:val="both"/>
        <w:rPr>
          <w:sz w:val="24"/>
        </w:rPr>
      </w:pPr>
      <w:r w:rsidRPr="00C63B8F">
        <w:rPr>
          <w:b/>
          <w:bCs/>
          <w:sz w:val="24"/>
        </w:rPr>
        <w:t>Bauträger und Bauunternehmen</w:t>
      </w:r>
      <w:r w:rsidRPr="00C63B8F">
        <w:rPr>
          <w:sz w:val="24"/>
        </w:rPr>
        <w:t>:</w:t>
      </w:r>
      <w:r w:rsidRPr="00C63B8F">
        <w:rPr>
          <w:b/>
          <w:bCs/>
          <w:sz w:val="24"/>
        </w:rPr>
        <w:t xml:space="preserve"> </w:t>
      </w:r>
      <w:r w:rsidRPr="00C63B8F">
        <w:rPr>
          <w:sz w:val="24"/>
        </w:rPr>
        <w:t>Riedel Bau AG, Schweinfurt</w:t>
      </w:r>
    </w:p>
    <w:p w14:paraId="01B01D4A" w14:textId="1F60DA83" w:rsidR="009E3A10" w:rsidRPr="00C63B8F" w:rsidRDefault="009E3A10" w:rsidP="00DA796F">
      <w:pPr>
        <w:spacing w:line="360" w:lineRule="auto"/>
        <w:jc w:val="both"/>
        <w:rPr>
          <w:sz w:val="24"/>
        </w:rPr>
      </w:pPr>
      <w:r w:rsidRPr="00C63B8F">
        <w:rPr>
          <w:b/>
          <w:bCs/>
          <w:sz w:val="24"/>
        </w:rPr>
        <w:t>Architektur</w:t>
      </w:r>
      <w:r w:rsidRPr="00C63B8F">
        <w:rPr>
          <w:sz w:val="24"/>
        </w:rPr>
        <w:t xml:space="preserve">: ASAP Institut für </w:t>
      </w:r>
      <w:r w:rsidR="005472B7" w:rsidRPr="00C63B8F">
        <w:rPr>
          <w:sz w:val="24"/>
        </w:rPr>
        <w:t>n</w:t>
      </w:r>
      <w:r w:rsidRPr="00C63B8F">
        <w:rPr>
          <w:sz w:val="24"/>
        </w:rPr>
        <w:t xml:space="preserve">achhaltige und </w:t>
      </w:r>
      <w:r w:rsidR="005472B7" w:rsidRPr="00C63B8F">
        <w:rPr>
          <w:sz w:val="24"/>
        </w:rPr>
        <w:t>k</w:t>
      </w:r>
      <w:r w:rsidRPr="00C63B8F">
        <w:rPr>
          <w:sz w:val="24"/>
        </w:rPr>
        <w:t>limagerechte Architektur GmbH</w:t>
      </w:r>
      <w:r w:rsidR="005472B7" w:rsidRPr="00C63B8F">
        <w:rPr>
          <w:sz w:val="24"/>
        </w:rPr>
        <w:t xml:space="preserve"> (ASAP INKA GmbH)</w:t>
      </w:r>
      <w:r w:rsidRPr="00C63B8F">
        <w:rPr>
          <w:sz w:val="24"/>
        </w:rPr>
        <w:t>, Würzburg</w:t>
      </w:r>
    </w:p>
    <w:p w14:paraId="5C605FDF" w14:textId="0E8872FF" w:rsidR="009E3A10" w:rsidRPr="00C63B8F" w:rsidRDefault="004B67E5" w:rsidP="00DA796F">
      <w:pPr>
        <w:spacing w:line="360" w:lineRule="auto"/>
        <w:jc w:val="both"/>
        <w:rPr>
          <w:sz w:val="24"/>
        </w:rPr>
      </w:pPr>
      <w:r w:rsidRPr="00C63B8F">
        <w:rPr>
          <w:b/>
          <w:bCs/>
          <w:sz w:val="24"/>
        </w:rPr>
        <w:t>Fertigteile verputzt/Lehmziegel/Estrichziegel</w:t>
      </w:r>
      <w:r w:rsidR="009E3A10" w:rsidRPr="00C63B8F">
        <w:rPr>
          <w:sz w:val="24"/>
        </w:rPr>
        <w:t>: Leipfinger-Bader, Vatersdorf</w:t>
      </w:r>
    </w:p>
    <w:p w14:paraId="0AFCDCB2" w14:textId="753FB655" w:rsidR="00EC34FF" w:rsidRPr="00C63B8F" w:rsidRDefault="009E3A10" w:rsidP="0066703A">
      <w:pPr>
        <w:spacing w:line="360" w:lineRule="auto"/>
        <w:jc w:val="both"/>
        <w:rPr>
          <w:sz w:val="24"/>
        </w:rPr>
      </w:pPr>
      <w:r w:rsidRPr="00C63B8F">
        <w:rPr>
          <w:b/>
          <w:bCs/>
          <w:sz w:val="24"/>
        </w:rPr>
        <w:t>Bauzeit</w:t>
      </w:r>
      <w:r w:rsidRPr="00C63B8F">
        <w:rPr>
          <w:sz w:val="24"/>
        </w:rPr>
        <w:t xml:space="preserve">: 05/2024 bis </w:t>
      </w:r>
      <w:r w:rsidR="0066703A" w:rsidRPr="00C63B8F">
        <w:rPr>
          <w:sz w:val="24"/>
        </w:rPr>
        <w:t>voraussichtlich 09/2025</w:t>
      </w:r>
    </w:p>
    <w:p w14:paraId="55A21580" w14:textId="77777777" w:rsidR="00584863" w:rsidRPr="00C63B8F" w:rsidRDefault="00584863" w:rsidP="003D2E17">
      <w:pPr>
        <w:spacing w:line="360" w:lineRule="auto"/>
        <w:rPr>
          <w:sz w:val="24"/>
        </w:rPr>
      </w:pPr>
    </w:p>
    <w:p w14:paraId="46968CF3" w14:textId="77777777" w:rsidR="00584863" w:rsidRPr="00C63B8F" w:rsidRDefault="00584863" w:rsidP="003D2E17">
      <w:pPr>
        <w:spacing w:line="360" w:lineRule="auto"/>
        <w:rPr>
          <w:sz w:val="24"/>
        </w:rPr>
      </w:pPr>
    </w:p>
    <w:p w14:paraId="5495CE6D" w14:textId="77777777" w:rsidR="00584863" w:rsidRPr="00C63B8F" w:rsidRDefault="00584863" w:rsidP="003D2E17">
      <w:pPr>
        <w:spacing w:line="360" w:lineRule="auto"/>
        <w:rPr>
          <w:sz w:val="24"/>
        </w:rPr>
      </w:pPr>
    </w:p>
    <w:p w14:paraId="66487973" w14:textId="77777777" w:rsidR="00584863" w:rsidRPr="00C63B8F" w:rsidRDefault="00584863" w:rsidP="003D2E17">
      <w:pPr>
        <w:spacing w:line="360" w:lineRule="auto"/>
        <w:rPr>
          <w:sz w:val="24"/>
        </w:rPr>
      </w:pPr>
    </w:p>
    <w:p w14:paraId="08BEA3C6" w14:textId="77777777" w:rsidR="00584863" w:rsidRPr="00C63B8F" w:rsidRDefault="00584863" w:rsidP="003D2E17">
      <w:pPr>
        <w:spacing w:line="360" w:lineRule="auto"/>
        <w:rPr>
          <w:sz w:val="24"/>
        </w:rPr>
      </w:pPr>
    </w:p>
    <w:p w14:paraId="7D0760CB" w14:textId="77777777" w:rsidR="00584863" w:rsidRPr="00C63B8F" w:rsidRDefault="00584863" w:rsidP="003D2E17">
      <w:pPr>
        <w:spacing w:line="360" w:lineRule="auto"/>
        <w:rPr>
          <w:sz w:val="24"/>
        </w:rPr>
      </w:pPr>
    </w:p>
    <w:p w14:paraId="2935B302" w14:textId="77777777" w:rsidR="00584863" w:rsidRPr="00C63B8F" w:rsidRDefault="00584863" w:rsidP="003D2E17">
      <w:pPr>
        <w:spacing w:line="360" w:lineRule="auto"/>
        <w:rPr>
          <w:sz w:val="24"/>
        </w:rPr>
      </w:pPr>
    </w:p>
    <w:p w14:paraId="5B497A47" w14:textId="77777777" w:rsidR="00706505" w:rsidRPr="00C63B8F" w:rsidRDefault="00706505" w:rsidP="003D2E17">
      <w:pPr>
        <w:spacing w:line="360" w:lineRule="auto"/>
        <w:rPr>
          <w:sz w:val="24"/>
        </w:rPr>
      </w:pPr>
    </w:p>
    <w:p w14:paraId="0B5A5FC9" w14:textId="0DA05780" w:rsidR="00D478E0" w:rsidRPr="00C63B8F" w:rsidRDefault="00D63F21" w:rsidP="003D2E17">
      <w:pPr>
        <w:spacing w:line="360" w:lineRule="auto"/>
        <w:rPr>
          <w:b/>
          <w:color w:val="000000"/>
          <w:sz w:val="24"/>
          <w:u w:val="single"/>
        </w:rPr>
      </w:pPr>
      <w:r w:rsidRPr="00C63B8F">
        <w:rPr>
          <w:b/>
          <w:color w:val="000000"/>
          <w:sz w:val="24"/>
          <w:u w:val="single"/>
        </w:rPr>
        <w:lastRenderedPageBreak/>
        <w:t>Bildunterschriften</w:t>
      </w:r>
    </w:p>
    <w:p w14:paraId="6A2DC68C" w14:textId="6980C1C1" w:rsidR="00453A6F" w:rsidRPr="00C63B8F" w:rsidRDefault="00EF1ECF" w:rsidP="00453A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noProof/>
        </w:rPr>
      </w:pPr>
      <w:r w:rsidRPr="00C63B8F">
        <w:rPr>
          <w:noProof/>
        </w:rPr>
        <w:drawing>
          <wp:inline distT="0" distB="0" distL="0" distR="0" wp14:anchorId="0B95F71D" wp14:editId="1335B987">
            <wp:extent cx="3514725" cy="2428875"/>
            <wp:effectExtent l="0" t="0" r="9525" b="9525"/>
            <wp:docPr id="7270824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82486" name=""/>
                    <pic:cNvPicPr/>
                  </pic:nvPicPr>
                  <pic:blipFill>
                    <a:blip r:embed="rId18"/>
                    <a:stretch>
                      <a:fillRect/>
                    </a:stretch>
                  </pic:blipFill>
                  <pic:spPr>
                    <a:xfrm>
                      <a:off x="0" y="0"/>
                      <a:ext cx="3514725" cy="2428875"/>
                    </a:xfrm>
                    <a:prstGeom prst="rect">
                      <a:avLst/>
                    </a:prstGeom>
                  </pic:spPr>
                </pic:pic>
              </a:graphicData>
            </a:graphic>
          </wp:inline>
        </w:drawing>
      </w:r>
    </w:p>
    <w:p w14:paraId="7926CFBC" w14:textId="70853958" w:rsidR="00453A6F" w:rsidRPr="00C63B8F" w:rsidRDefault="00453A6F" w:rsidP="00453A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b/>
          <w:sz w:val="24"/>
          <w:lang w:eastAsia="en-US"/>
        </w:rPr>
        <w:t>[24-</w:t>
      </w:r>
      <w:r w:rsidR="00DF344D" w:rsidRPr="00C63B8F">
        <w:rPr>
          <w:b/>
          <w:sz w:val="24"/>
          <w:lang w:eastAsia="en-US"/>
        </w:rPr>
        <w:t>1</w:t>
      </w:r>
      <w:r w:rsidR="002A42D2" w:rsidRPr="00C63B8F">
        <w:rPr>
          <w:b/>
          <w:sz w:val="24"/>
          <w:lang w:eastAsia="en-US"/>
        </w:rPr>
        <w:t>3</w:t>
      </w:r>
      <w:r w:rsidRPr="00C63B8F">
        <w:rPr>
          <w:b/>
          <w:sz w:val="24"/>
          <w:lang w:eastAsia="en-US"/>
        </w:rPr>
        <w:t xml:space="preserve"> </w:t>
      </w:r>
      <w:r w:rsidR="002A42D2" w:rsidRPr="00C63B8F">
        <w:rPr>
          <w:b/>
          <w:sz w:val="24"/>
          <w:lang w:eastAsia="en-US"/>
        </w:rPr>
        <w:t>Paul und Rosa</w:t>
      </w:r>
      <w:r w:rsidRPr="00C63B8F">
        <w:rPr>
          <w:b/>
          <w:sz w:val="24"/>
          <w:lang w:eastAsia="en-US"/>
        </w:rPr>
        <w:t xml:space="preserve">] </w:t>
      </w:r>
    </w:p>
    <w:p w14:paraId="2DD09AF3" w14:textId="36D53990" w:rsidR="00EF1ECF" w:rsidRPr="00C63B8F" w:rsidRDefault="00952901" w:rsidP="00453A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63B8F">
        <w:rPr>
          <w:bCs/>
          <w:i/>
          <w:iCs/>
          <w:sz w:val="24"/>
          <w:lang w:eastAsia="en-US"/>
        </w:rPr>
        <w:t>Das Schweinfurter Wohn- und Forschungsprojekt „Paul &amp; Rosa“ setzt auf kreislauffähiges und wohngesundes Bauen. Daten zum Verhalten der Baumaterialien, zum Heizverhalten und persönlichen Empfinden der Bewohnerinnen und Bewohner geben langfristig Aufschluss über Einflussfaktoren für das Bauen von Morgen.</w:t>
      </w:r>
    </w:p>
    <w:p w14:paraId="46BF9F40" w14:textId="66522334" w:rsidR="00453A6F" w:rsidRPr="00C63B8F" w:rsidRDefault="00DA796F" w:rsidP="00EF1EC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C63B8F">
        <w:rPr>
          <w:bCs/>
          <w:sz w:val="24"/>
          <w:lang w:eastAsia="en-US"/>
        </w:rPr>
        <w:t>Rendering:</w:t>
      </w:r>
      <w:r w:rsidR="00453A6F" w:rsidRPr="00C63B8F">
        <w:rPr>
          <w:bCs/>
          <w:sz w:val="24"/>
          <w:lang w:eastAsia="en-US"/>
        </w:rPr>
        <w:t xml:space="preserve"> </w:t>
      </w:r>
      <w:r w:rsidR="00EF1ECF" w:rsidRPr="00C63B8F">
        <w:rPr>
          <w:color w:val="000000"/>
          <w:sz w:val="24"/>
        </w:rPr>
        <w:t>SMPL München</w:t>
      </w:r>
    </w:p>
    <w:p w14:paraId="00825DAB" w14:textId="77777777" w:rsidR="00E60C9D" w:rsidRPr="00C63B8F" w:rsidRDefault="00E60C9D" w:rsidP="00EF1EC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13393767" w14:textId="3FBDEBCA" w:rsidR="00EF1ECF" w:rsidRPr="00C63B8F" w:rsidRDefault="00E60C9D" w:rsidP="00E60C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C63B8F">
        <w:rPr>
          <w:noProof/>
        </w:rPr>
        <w:drawing>
          <wp:inline distT="0" distB="0" distL="0" distR="0" wp14:anchorId="740B7886" wp14:editId="771BAC34">
            <wp:extent cx="3514725" cy="2428875"/>
            <wp:effectExtent l="0" t="0" r="9525" b="9525"/>
            <wp:docPr id="249143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14346" name=""/>
                    <pic:cNvPicPr/>
                  </pic:nvPicPr>
                  <pic:blipFill>
                    <a:blip r:embed="rId19"/>
                    <a:stretch>
                      <a:fillRect/>
                    </a:stretch>
                  </pic:blipFill>
                  <pic:spPr>
                    <a:xfrm>
                      <a:off x="0" y="0"/>
                      <a:ext cx="3514725" cy="2428875"/>
                    </a:xfrm>
                    <a:prstGeom prst="rect">
                      <a:avLst/>
                    </a:prstGeom>
                  </pic:spPr>
                </pic:pic>
              </a:graphicData>
            </a:graphic>
          </wp:inline>
        </w:drawing>
      </w:r>
    </w:p>
    <w:p w14:paraId="5D3C49EB" w14:textId="21EE9F83" w:rsidR="00EF1ECF" w:rsidRPr="00C63B8F" w:rsidRDefault="00EF1ECF" w:rsidP="00EF1EC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b/>
          <w:sz w:val="24"/>
          <w:lang w:eastAsia="en-US"/>
        </w:rPr>
        <w:t xml:space="preserve">[24-13 </w:t>
      </w:r>
      <w:r w:rsidR="00DE521B" w:rsidRPr="00C63B8F">
        <w:rPr>
          <w:b/>
          <w:sz w:val="24"/>
          <w:lang w:eastAsia="en-US"/>
        </w:rPr>
        <w:t>Neues Konzept</w:t>
      </w:r>
      <w:r w:rsidRPr="00C63B8F">
        <w:rPr>
          <w:b/>
          <w:sz w:val="24"/>
          <w:lang w:eastAsia="en-US"/>
        </w:rPr>
        <w:t xml:space="preserve">] </w:t>
      </w:r>
    </w:p>
    <w:p w14:paraId="29C4B60C" w14:textId="1618C1F3" w:rsidR="00EF1ECF" w:rsidRPr="00C63B8F" w:rsidRDefault="00EF1ECF" w:rsidP="00EF1EC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63B8F">
        <w:rPr>
          <w:bCs/>
          <w:i/>
          <w:iCs/>
          <w:sz w:val="24"/>
          <w:lang w:eastAsia="en-US"/>
        </w:rPr>
        <w:t>„Paul &amp; Rosa“ bringen mit ihren insgesamt sechs Mietwohnungen ein neues Konzept in einen etablierten Stadtteil und sprechen gezielt Mietinteressenten mit hohem Nachhaltigkeitsanspruch an.</w:t>
      </w:r>
    </w:p>
    <w:p w14:paraId="4C343CD0" w14:textId="77777777" w:rsidR="00EF1ECF" w:rsidRPr="00C63B8F" w:rsidRDefault="00EF1ECF" w:rsidP="00EF1EC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r w:rsidRPr="00C63B8F">
        <w:rPr>
          <w:bCs/>
          <w:sz w:val="24"/>
          <w:lang w:eastAsia="en-US"/>
        </w:rPr>
        <w:t xml:space="preserve">Rendering: </w:t>
      </w:r>
      <w:r w:rsidRPr="00C63B8F">
        <w:rPr>
          <w:color w:val="000000"/>
          <w:sz w:val="24"/>
        </w:rPr>
        <w:t>SMPL München</w:t>
      </w:r>
    </w:p>
    <w:p w14:paraId="61DC5881" w14:textId="77777777" w:rsidR="00EF1ECF" w:rsidRPr="00C63B8F" w:rsidRDefault="00EF1ECF" w:rsidP="00EF1EC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sz w:val="24"/>
        </w:rPr>
      </w:pPr>
    </w:p>
    <w:p w14:paraId="6746D31D" w14:textId="254DDAF9" w:rsidR="00FF331D" w:rsidRPr="00C63B8F"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0BC6D11" w14:textId="791F5548" w:rsidR="00350BCF" w:rsidRPr="00C63B8F" w:rsidRDefault="00350BCF"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b/>
          <w:noProof/>
          <w:sz w:val="24"/>
          <w:lang w:eastAsia="en-US"/>
        </w:rPr>
        <w:lastRenderedPageBreak/>
        <w:drawing>
          <wp:inline distT="0" distB="0" distL="0" distR="0" wp14:anchorId="4217ADE8" wp14:editId="08865DB6">
            <wp:extent cx="2819400" cy="1956006"/>
            <wp:effectExtent l="0" t="0" r="0" b="6350"/>
            <wp:docPr id="13917365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736584" name=""/>
                    <pic:cNvPicPr/>
                  </pic:nvPicPr>
                  <pic:blipFill>
                    <a:blip r:embed="rId20"/>
                    <a:stretch>
                      <a:fillRect/>
                    </a:stretch>
                  </pic:blipFill>
                  <pic:spPr>
                    <a:xfrm>
                      <a:off x="0" y="0"/>
                      <a:ext cx="2822570" cy="1958205"/>
                    </a:xfrm>
                    <a:prstGeom prst="rect">
                      <a:avLst/>
                    </a:prstGeom>
                  </pic:spPr>
                </pic:pic>
              </a:graphicData>
            </a:graphic>
          </wp:inline>
        </w:drawing>
      </w:r>
    </w:p>
    <w:p w14:paraId="0EE4B8D5" w14:textId="28F4697E" w:rsidR="002A42D2" w:rsidRPr="00C63B8F"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b/>
          <w:sz w:val="24"/>
          <w:lang w:eastAsia="en-US"/>
        </w:rPr>
        <w:t xml:space="preserve">[24-13 </w:t>
      </w:r>
      <w:r w:rsidR="00350BCF" w:rsidRPr="00C63B8F">
        <w:rPr>
          <w:b/>
          <w:sz w:val="24"/>
          <w:lang w:eastAsia="en-US"/>
        </w:rPr>
        <w:t>Fertigteil</w:t>
      </w:r>
      <w:r w:rsidR="00E14009" w:rsidRPr="00C63B8F">
        <w:rPr>
          <w:b/>
          <w:sz w:val="24"/>
          <w:lang w:eastAsia="en-US"/>
        </w:rPr>
        <w:t xml:space="preserve"> verputzt</w:t>
      </w:r>
      <w:r w:rsidRPr="00C63B8F">
        <w:rPr>
          <w:b/>
          <w:sz w:val="24"/>
          <w:lang w:eastAsia="en-US"/>
        </w:rPr>
        <w:t xml:space="preserve">] </w:t>
      </w:r>
    </w:p>
    <w:p w14:paraId="2C5FEE91" w14:textId="776EE303" w:rsidR="00350BCF" w:rsidRPr="00C63B8F" w:rsidRDefault="00D177FF" w:rsidP="00D177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63B8F">
        <w:rPr>
          <w:bCs/>
          <w:i/>
          <w:iCs/>
          <w:sz w:val="24"/>
          <w:lang w:eastAsia="en-US"/>
        </w:rPr>
        <w:t xml:space="preserve">Leipfinger-Bader lieferte die Ziegel-Fertigteile bereits fertig verputzt zur Baustelle. Dies beschleunigte die Fertigstellung des Rohbaus und reduzierte Baufeuchtigkeit. </w:t>
      </w:r>
    </w:p>
    <w:p w14:paraId="77937906" w14:textId="77777777" w:rsidR="002A42D2" w:rsidRPr="00C63B8F"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C63B8F">
        <w:rPr>
          <w:bCs/>
          <w:sz w:val="24"/>
          <w:lang w:eastAsia="en-US"/>
        </w:rPr>
        <w:t xml:space="preserve">Foto: </w:t>
      </w:r>
      <w:r w:rsidRPr="00C63B8F">
        <w:rPr>
          <w:color w:val="000000"/>
          <w:sz w:val="24"/>
        </w:rPr>
        <w:t>Leipfinger-Bader</w:t>
      </w:r>
    </w:p>
    <w:p w14:paraId="6F96DD7A" w14:textId="77777777" w:rsidR="002A42D2" w:rsidRPr="00C63B8F"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3EC23F5" w14:textId="3F81870B" w:rsidR="002A42D2" w:rsidRPr="00C63B8F" w:rsidRDefault="00B44DB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noProof/>
        </w:rPr>
        <w:drawing>
          <wp:inline distT="0" distB="0" distL="0" distR="0" wp14:anchorId="67268AAF" wp14:editId="4CA345AC">
            <wp:extent cx="3514725" cy="2428875"/>
            <wp:effectExtent l="0" t="0" r="9525" b="9525"/>
            <wp:docPr id="6427779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777910" name=""/>
                    <pic:cNvPicPr/>
                  </pic:nvPicPr>
                  <pic:blipFill>
                    <a:blip r:embed="rId21"/>
                    <a:stretch>
                      <a:fillRect/>
                    </a:stretch>
                  </pic:blipFill>
                  <pic:spPr>
                    <a:xfrm>
                      <a:off x="0" y="0"/>
                      <a:ext cx="3514725" cy="2428875"/>
                    </a:xfrm>
                    <a:prstGeom prst="rect">
                      <a:avLst/>
                    </a:prstGeom>
                  </pic:spPr>
                </pic:pic>
              </a:graphicData>
            </a:graphic>
          </wp:inline>
        </w:drawing>
      </w:r>
    </w:p>
    <w:p w14:paraId="652C2047" w14:textId="53899D9B" w:rsidR="002A42D2" w:rsidRPr="00C63B8F"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b/>
          <w:sz w:val="24"/>
          <w:lang w:eastAsia="en-US"/>
        </w:rPr>
        <w:t xml:space="preserve">[24-13 </w:t>
      </w:r>
      <w:r w:rsidR="00D10D2E" w:rsidRPr="00C63B8F">
        <w:rPr>
          <w:b/>
          <w:sz w:val="24"/>
          <w:lang w:eastAsia="en-US"/>
        </w:rPr>
        <w:t>Rosa außen</w:t>
      </w:r>
      <w:r w:rsidRPr="00C63B8F">
        <w:rPr>
          <w:b/>
          <w:sz w:val="24"/>
          <w:lang w:eastAsia="en-US"/>
        </w:rPr>
        <w:t xml:space="preserve">] </w:t>
      </w:r>
    </w:p>
    <w:p w14:paraId="1D3365A4" w14:textId="649540A8" w:rsidR="00891040" w:rsidRPr="00C63B8F" w:rsidRDefault="00891040" w:rsidP="0089104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63B8F">
        <w:rPr>
          <w:bCs/>
          <w:i/>
          <w:iCs/>
          <w:sz w:val="24"/>
          <w:lang w:eastAsia="en-US"/>
        </w:rPr>
        <w:t>Das in massiver Bauweise errichtete Mehrfamilienhaus „Rosa“ beherbergt insgesamt drei Wohnungen mit unterschiedlichen Grundrissen. Es liegt mitten im beliebten Schweinfurter Stadtteil Hochfeld.</w:t>
      </w:r>
    </w:p>
    <w:p w14:paraId="68DF3F6C" w14:textId="77777777" w:rsidR="002A42D2" w:rsidRPr="00C63B8F"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C63B8F">
        <w:rPr>
          <w:bCs/>
          <w:sz w:val="24"/>
          <w:lang w:eastAsia="en-US"/>
        </w:rPr>
        <w:t xml:space="preserve">Foto: </w:t>
      </w:r>
      <w:r w:rsidRPr="00C63B8F">
        <w:rPr>
          <w:color w:val="000000"/>
          <w:sz w:val="24"/>
        </w:rPr>
        <w:t>Leipfinger-Bader</w:t>
      </w:r>
    </w:p>
    <w:p w14:paraId="57910732" w14:textId="77777777" w:rsidR="002A42D2" w:rsidRPr="00C63B8F"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57D83EC" w14:textId="665C8B55" w:rsidR="003A7DD1" w:rsidRPr="00C63B8F" w:rsidRDefault="003A7DD1"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55A83FF4" w14:textId="77777777" w:rsidR="0071202B" w:rsidRPr="00C63B8F" w:rsidRDefault="0071202B" w:rsidP="0071202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bCs/>
          <w:noProof/>
          <w:sz w:val="24"/>
          <w:lang w:eastAsia="en-US"/>
        </w:rPr>
        <w:lastRenderedPageBreak/>
        <w:drawing>
          <wp:inline distT="0" distB="0" distL="0" distR="0" wp14:anchorId="3397F91B" wp14:editId="683C4F8E">
            <wp:extent cx="2887957" cy="2166257"/>
            <wp:effectExtent l="0" t="0" r="8255" b="5715"/>
            <wp:docPr id="15954879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487920" name=""/>
                    <pic:cNvPicPr/>
                  </pic:nvPicPr>
                  <pic:blipFill>
                    <a:blip r:embed="rId22"/>
                    <a:stretch>
                      <a:fillRect/>
                    </a:stretch>
                  </pic:blipFill>
                  <pic:spPr>
                    <a:xfrm>
                      <a:off x="0" y="0"/>
                      <a:ext cx="2890792" cy="2168383"/>
                    </a:xfrm>
                    <a:prstGeom prst="rect">
                      <a:avLst/>
                    </a:prstGeom>
                  </pic:spPr>
                </pic:pic>
              </a:graphicData>
            </a:graphic>
          </wp:inline>
        </w:drawing>
      </w:r>
    </w:p>
    <w:p w14:paraId="32AA65E8" w14:textId="77777777" w:rsidR="0071202B" w:rsidRPr="00C63B8F" w:rsidRDefault="0071202B" w:rsidP="0071202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b/>
          <w:sz w:val="24"/>
          <w:lang w:eastAsia="en-US"/>
        </w:rPr>
        <w:t xml:space="preserve">[24-13 Rosa innen] </w:t>
      </w:r>
    </w:p>
    <w:p w14:paraId="4E144F32" w14:textId="1C06E129" w:rsidR="0071202B" w:rsidRPr="00C63B8F" w:rsidRDefault="0071202B" w:rsidP="009041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63B8F">
        <w:rPr>
          <w:bCs/>
          <w:i/>
          <w:iCs/>
          <w:sz w:val="24"/>
          <w:lang w:eastAsia="en-US"/>
        </w:rPr>
        <w:t xml:space="preserve">Die Ziegel-Fertigteilwände von Leipfinger-Bader wurden </w:t>
      </w:r>
      <w:r w:rsidR="009076A1" w:rsidRPr="00C63B8F">
        <w:rPr>
          <w:bCs/>
          <w:i/>
          <w:iCs/>
          <w:sz w:val="24"/>
          <w:lang w:eastAsia="en-US"/>
        </w:rPr>
        <w:t>aus Gründen der Winddichtigkeit auch im</w:t>
      </w:r>
      <w:r w:rsidRPr="00C63B8F">
        <w:rPr>
          <w:bCs/>
          <w:i/>
          <w:iCs/>
          <w:sz w:val="24"/>
          <w:lang w:eastAsia="en-US"/>
        </w:rPr>
        <w:t xml:space="preserve"> Innenbereich schon im Werk verputzt.</w:t>
      </w:r>
      <w:r w:rsidR="009041F7" w:rsidRPr="00C63B8F">
        <w:rPr>
          <w:bCs/>
          <w:i/>
          <w:iCs/>
          <w:sz w:val="24"/>
          <w:lang w:eastAsia="en-US"/>
        </w:rPr>
        <w:t xml:space="preserve"> </w:t>
      </w:r>
      <w:r w:rsidR="00E24E35" w:rsidRPr="00C63B8F">
        <w:rPr>
          <w:bCs/>
          <w:i/>
          <w:iCs/>
          <w:sz w:val="24"/>
          <w:lang w:eastAsia="en-US"/>
        </w:rPr>
        <w:t>Die</w:t>
      </w:r>
      <w:r w:rsidR="00304472" w:rsidRPr="00C63B8F">
        <w:rPr>
          <w:bCs/>
          <w:i/>
          <w:iCs/>
          <w:sz w:val="24"/>
          <w:lang w:eastAsia="en-US"/>
        </w:rPr>
        <w:t xml:space="preserve"> Fenster wurden seitens Leipfinger-Bader vor Ort montiert.</w:t>
      </w:r>
    </w:p>
    <w:p w14:paraId="7C2F09CD" w14:textId="77777777" w:rsidR="0071202B" w:rsidRPr="00C63B8F" w:rsidRDefault="0071202B" w:rsidP="0071202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C63B8F">
        <w:rPr>
          <w:bCs/>
          <w:sz w:val="24"/>
          <w:lang w:eastAsia="en-US"/>
        </w:rPr>
        <w:t xml:space="preserve">Foto: </w:t>
      </w:r>
      <w:r w:rsidRPr="00C63B8F">
        <w:rPr>
          <w:color w:val="000000"/>
          <w:sz w:val="24"/>
        </w:rPr>
        <w:t>Leipfinger-Bader</w:t>
      </w:r>
    </w:p>
    <w:p w14:paraId="4FB0EE7C" w14:textId="20AFE4FA" w:rsidR="003A7DD1" w:rsidRPr="00C63B8F" w:rsidRDefault="003A7DD1"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132F7DE7" w14:textId="7F4377AC" w:rsidR="00725F21" w:rsidRPr="00C63B8F" w:rsidRDefault="00B44DB2"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noProof/>
        </w:rPr>
        <w:drawing>
          <wp:inline distT="0" distB="0" distL="0" distR="0" wp14:anchorId="2A7CDFAC" wp14:editId="26E6CC97">
            <wp:extent cx="1745254" cy="2525485"/>
            <wp:effectExtent l="0" t="0" r="7620" b="8255"/>
            <wp:docPr id="5122072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07223" name=""/>
                    <pic:cNvPicPr/>
                  </pic:nvPicPr>
                  <pic:blipFill>
                    <a:blip r:embed="rId23"/>
                    <a:stretch>
                      <a:fillRect/>
                    </a:stretch>
                  </pic:blipFill>
                  <pic:spPr>
                    <a:xfrm>
                      <a:off x="0" y="0"/>
                      <a:ext cx="1747246" cy="2528368"/>
                    </a:xfrm>
                    <a:prstGeom prst="rect">
                      <a:avLst/>
                    </a:prstGeom>
                  </pic:spPr>
                </pic:pic>
              </a:graphicData>
            </a:graphic>
          </wp:inline>
        </w:drawing>
      </w:r>
    </w:p>
    <w:p w14:paraId="14A640B9" w14:textId="033070C3" w:rsidR="003A7DD1" w:rsidRPr="00C63B8F" w:rsidRDefault="003A7DD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63B8F">
        <w:rPr>
          <w:b/>
          <w:sz w:val="24"/>
          <w:lang w:eastAsia="en-US"/>
        </w:rPr>
        <w:t>[24-</w:t>
      </w:r>
      <w:r w:rsidR="00DF344D" w:rsidRPr="00C63B8F">
        <w:rPr>
          <w:b/>
          <w:sz w:val="24"/>
          <w:lang w:eastAsia="en-US"/>
        </w:rPr>
        <w:t>1</w:t>
      </w:r>
      <w:r w:rsidR="00D10D2E" w:rsidRPr="00C63B8F">
        <w:rPr>
          <w:b/>
          <w:sz w:val="24"/>
          <w:lang w:eastAsia="en-US"/>
        </w:rPr>
        <w:t>3</w:t>
      </w:r>
      <w:r w:rsidRPr="00C63B8F">
        <w:rPr>
          <w:b/>
          <w:sz w:val="24"/>
          <w:lang w:eastAsia="en-US"/>
        </w:rPr>
        <w:t xml:space="preserve"> </w:t>
      </w:r>
      <w:r w:rsidR="00D10D2E" w:rsidRPr="00C63B8F">
        <w:rPr>
          <w:b/>
          <w:sz w:val="24"/>
          <w:lang w:eastAsia="en-US"/>
        </w:rPr>
        <w:t>Transport</w:t>
      </w:r>
      <w:r w:rsidRPr="00C63B8F">
        <w:rPr>
          <w:b/>
          <w:sz w:val="24"/>
          <w:lang w:eastAsia="en-US"/>
        </w:rPr>
        <w:t xml:space="preserve">] </w:t>
      </w:r>
    </w:p>
    <w:p w14:paraId="01BA2212" w14:textId="4EF89EF6" w:rsidR="00D21615" w:rsidRPr="00C63B8F" w:rsidRDefault="00D21615" w:rsidP="00D216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63B8F">
        <w:rPr>
          <w:bCs/>
          <w:i/>
          <w:iCs/>
          <w:sz w:val="24"/>
          <w:lang w:eastAsia="en-US"/>
        </w:rPr>
        <w:t>Durch die Vorproduktion der Ziegel-Fertigteile im Werk entfällt der Zuschnitt auf der Baustelle</w:t>
      </w:r>
      <w:r w:rsidR="00B974AE" w:rsidRPr="00C63B8F">
        <w:rPr>
          <w:bCs/>
          <w:i/>
          <w:iCs/>
          <w:sz w:val="24"/>
          <w:lang w:eastAsia="en-US"/>
        </w:rPr>
        <w:t>.</w:t>
      </w:r>
      <w:r w:rsidRPr="00C63B8F">
        <w:rPr>
          <w:bCs/>
          <w:i/>
          <w:iCs/>
          <w:sz w:val="24"/>
          <w:lang w:eastAsia="en-US"/>
        </w:rPr>
        <w:t xml:space="preserve"> </w:t>
      </w:r>
      <w:r w:rsidR="00B974AE" w:rsidRPr="00C63B8F">
        <w:rPr>
          <w:bCs/>
          <w:i/>
          <w:iCs/>
          <w:sz w:val="24"/>
          <w:lang w:eastAsia="en-US"/>
        </w:rPr>
        <w:t xml:space="preserve">Die </w:t>
      </w:r>
      <w:r w:rsidRPr="00C63B8F">
        <w:rPr>
          <w:bCs/>
          <w:i/>
          <w:iCs/>
          <w:sz w:val="24"/>
          <w:lang w:eastAsia="en-US"/>
        </w:rPr>
        <w:t xml:space="preserve">Mengen lassen sich </w:t>
      </w:r>
      <w:r w:rsidR="00B974AE" w:rsidRPr="00C63B8F">
        <w:rPr>
          <w:bCs/>
          <w:i/>
          <w:iCs/>
          <w:sz w:val="24"/>
          <w:lang w:eastAsia="en-US"/>
        </w:rPr>
        <w:t xml:space="preserve">so </w:t>
      </w:r>
      <w:r w:rsidRPr="00C63B8F">
        <w:rPr>
          <w:bCs/>
          <w:i/>
          <w:iCs/>
          <w:sz w:val="24"/>
          <w:lang w:eastAsia="en-US"/>
        </w:rPr>
        <w:t>bereits im Vorfeld exakt bestimmen</w:t>
      </w:r>
      <w:r w:rsidR="00B974AE" w:rsidRPr="00C63B8F">
        <w:rPr>
          <w:bCs/>
          <w:i/>
          <w:iCs/>
          <w:sz w:val="24"/>
          <w:lang w:eastAsia="en-US"/>
        </w:rPr>
        <w:t>, sodass auch beim Transport CO</w:t>
      </w:r>
      <w:r w:rsidR="00B974AE" w:rsidRPr="00C63B8F">
        <w:rPr>
          <w:bCs/>
          <w:i/>
          <w:iCs/>
          <w:sz w:val="24"/>
          <w:vertAlign w:val="subscript"/>
          <w:lang w:eastAsia="en-US"/>
        </w:rPr>
        <w:t>2</w:t>
      </w:r>
      <w:r w:rsidR="00B974AE" w:rsidRPr="00C63B8F">
        <w:rPr>
          <w:bCs/>
          <w:i/>
          <w:iCs/>
          <w:sz w:val="24"/>
          <w:lang w:eastAsia="en-US"/>
        </w:rPr>
        <w:t>-Einsparungen möglich sind.</w:t>
      </w:r>
    </w:p>
    <w:p w14:paraId="4FDDC4ED" w14:textId="309B7472" w:rsidR="00D10D2E" w:rsidRPr="00C63B8F" w:rsidRDefault="00D10D2E" w:rsidP="00D10D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C63B8F">
        <w:rPr>
          <w:bCs/>
          <w:sz w:val="24"/>
          <w:lang w:eastAsia="en-US"/>
        </w:rPr>
        <w:t xml:space="preserve">Foto: </w:t>
      </w:r>
      <w:r w:rsidRPr="00C63B8F">
        <w:rPr>
          <w:color w:val="000000"/>
          <w:sz w:val="24"/>
        </w:rPr>
        <w:t>Leipfinger-Bader</w:t>
      </w:r>
    </w:p>
    <w:p w14:paraId="389A96ED" w14:textId="77777777" w:rsidR="00A20B3F" w:rsidRPr="00C63B8F" w:rsidRDefault="00A20B3F">
      <w:pPr>
        <w:pStyle w:val="Textkrper21"/>
        <w:jc w:val="left"/>
        <w:rPr>
          <w:b/>
          <w:bCs/>
          <w:i w:val="0"/>
          <w:iCs w:val="0"/>
          <w:color w:val="000000"/>
          <w:u w:val="single"/>
        </w:rPr>
      </w:pPr>
    </w:p>
    <w:p w14:paraId="4B2C1EA0" w14:textId="77777777" w:rsidR="00EA7F2D" w:rsidRPr="00C63B8F" w:rsidRDefault="00EA7F2D">
      <w:pPr>
        <w:pStyle w:val="Textkrper21"/>
        <w:jc w:val="left"/>
        <w:rPr>
          <w:b/>
          <w:bCs/>
          <w:i w:val="0"/>
          <w:iCs w:val="0"/>
          <w:color w:val="000000"/>
          <w:u w:val="single"/>
        </w:rPr>
      </w:pPr>
    </w:p>
    <w:p w14:paraId="672FBB9A" w14:textId="77777777" w:rsidR="00EA7F2D" w:rsidRPr="00C63B8F" w:rsidRDefault="00EA7F2D">
      <w:pPr>
        <w:pStyle w:val="Textkrper21"/>
        <w:jc w:val="left"/>
        <w:rPr>
          <w:b/>
          <w:bCs/>
          <w:i w:val="0"/>
          <w:iCs w:val="0"/>
          <w:color w:val="000000"/>
          <w:u w:val="single"/>
        </w:rPr>
      </w:pPr>
    </w:p>
    <w:p w14:paraId="14870A54" w14:textId="77777777" w:rsidR="00EA7F2D" w:rsidRPr="00C63B8F" w:rsidRDefault="00EA7F2D">
      <w:pPr>
        <w:pStyle w:val="Textkrper21"/>
        <w:jc w:val="left"/>
        <w:rPr>
          <w:b/>
          <w:bCs/>
          <w:i w:val="0"/>
          <w:iCs w:val="0"/>
          <w:color w:val="000000"/>
          <w:u w:val="single"/>
        </w:rPr>
      </w:pPr>
    </w:p>
    <w:p w14:paraId="781BD6CA" w14:textId="1211313C" w:rsidR="00D478E0" w:rsidRPr="00C63B8F" w:rsidRDefault="00D63F21">
      <w:pPr>
        <w:pStyle w:val="Textkrper21"/>
        <w:jc w:val="left"/>
        <w:rPr>
          <w:b/>
          <w:bCs/>
          <w:i w:val="0"/>
          <w:iCs w:val="0"/>
          <w:color w:val="000000"/>
          <w:u w:val="single"/>
        </w:rPr>
      </w:pPr>
      <w:r w:rsidRPr="00C63B8F">
        <w:rPr>
          <w:b/>
          <w:bCs/>
          <w:i w:val="0"/>
          <w:iCs w:val="0"/>
          <w:color w:val="000000"/>
          <w:u w:val="single"/>
        </w:rPr>
        <w:lastRenderedPageBreak/>
        <w:t>Social Media</w:t>
      </w:r>
    </w:p>
    <w:p w14:paraId="5F0BEEE7" w14:textId="73CDF8D6"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63B8F">
        <w:rPr>
          <w:bCs/>
          <w:sz w:val="24"/>
          <w:lang w:eastAsia="en-US"/>
        </w:rPr>
        <w:t xml:space="preserve">Sollten Sie das vorliegende Thema für einen Post nutzen, freuen wir uns, wenn Sie zu Leipfinger-Bader verlinken: </w:t>
      </w:r>
    </w:p>
    <w:p w14:paraId="67D906EE" w14:textId="77777777" w:rsidR="00D478E0" w:rsidRPr="00C63B8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63B8F">
        <w:rPr>
          <w:bCs/>
          <w:sz w:val="24"/>
          <w:lang w:eastAsia="en-US"/>
        </w:rPr>
        <w:tab/>
        <w:t>Leipfinger-Bader @leipfingerbader</w:t>
      </w:r>
      <w:r w:rsidRPr="00C63B8F">
        <w:rPr>
          <w:bCs/>
          <w:sz w:val="24"/>
          <w:lang w:eastAsia="en-US"/>
        </w:rPr>
        <w:tab/>
        <w:t xml:space="preserve"> </w:t>
      </w:r>
      <w:r w:rsidRPr="00C63B8F">
        <w:rPr>
          <w:noProof/>
          <w:sz w:val="24"/>
          <w:lang w:eastAsia="de-DE"/>
        </w:rPr>
        <w:drawing>
          <wp:anchor distT="0" distB="0" distL="114300" distR="114300" simplePos="0" relativeHeight="251658243"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24"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C63B8F">
        <w:rPr>
          <w:bCs/>
          <w:sz w:val="24"/>
          <w:lang w:eastAsia="en-US"/>
        </w:rPr>
        <w:t xml:space="preserve"> </w:t>
      </w:r>
    </w:p>
    <w:p w14:paraId="70D86F74" w14:textId="77777777"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63B8F">
        <w:rPr>
          <w:bCs/>
          <w:sz w:val="24"/>
          <w:lang w:eastAsia="en-US"/>
        </w:rPr>
        <w:t xml:space="preserve">   </w:t>
      </w:r>
      <w:r w:rsidRPr="00C63B8F">
        <w:rPr>
          <w:bCs/>
          <w:sz w:val="24"/>
          <w:lang w:eastAsia="en-US"/>
        </w:rPr>
        <w:tab/>
      </w:r>
      <w:r w:rsidRPr="00C63B8F">
        <w:rPr>
          <w:bCs/>
          <w:sz w:val="24"/>
          <w:lang w:eastAsia="en-US"/>
        </w:rPr>
        <w:tab/>
      </w:r>
    </w:p>
    <w:p w14:paraId="3A38B485" w14:textId="0FA7C983"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C63B8F">
        <w:rPr>
          <w:bCs/>
          <w:noProof/>
          <w:sz w:val="24"/>
          <w:lang w:eastAsia="en-US"/>
        </w:rPr>
        <w:drawing>
          <wp:anchor distT="0" distB="0" distL="114300" distR="114300" simplePos="0" relativeHeight="251658245"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5"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5A57D8A9"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C63B8F">
        <w:rPr>
          <w:bCs/>
          <w:sz w:val="24"/>
          <w:lang w:eastAsia="en-US"/>
        </w:rPr>
        <w:t>Leipfinger-Bader @Leipfinger-Bader</w:t>
      </w:r>
    </w:p>
    <w:p w14:paraId="31DE5A2C" w14:textId="77777777" w:rsidR="00D478E0" w:rsidRPr="00C63B8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C63B8F">
        <w:rPr>
          <w:noProof/>
          <w:lang w:eastAsia="de-DE"/>
        </w:rPr>
        <w:drawing>
          <wp:anchor distT="0" distB="0" distL="0" distR="0" simplePos="0" relativeHeight="251658242"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6"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C63B8F">
        <w:rPr>
          <w:bCs/>
          <w:sz w:val="24"/>
          <w:lang w:eastAsia="en-US"/>
        </w:rPr>
        <w:tab/>
      </w:r>
      <w:r w:rsidRPr="00C63B8F">
        <w:rPr>
          <w:bCs/>
          <w:sz w:val="24"/>
          <w:lang w:eastAsia="en-US"/>
        </w:rPr>
        <w:tab/>
        <w:t>Leipfinger-Bader @leipfingerbader</w:t>
      </w:r>
    </w:p>
    <w:p w14:paraId="66739780" w14:textId="21197922"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C63B8F">
        <w:rPr>
          <w:bCs/>
          <w:sz w:val="24"/>
          <w:lang w:eastAsia="en-US"/>
        </w:rPr>
        <w:tab/>
      </w:r>
    </w:p>
    <w:p w14:paraId="7B87FC23" w14:textId="77777777" w:rsidR="00D478E0" w:rsidRPr="00C63B8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C63B8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C63B8F">
        <w:rPr>
          <w:b/>
          <w:sz w:val="24"/>
          <w:lang w:eastAsia="en-US"/>
        </w:rPr>
        <w:t xml:space="preserve">Gerne können Sie folgende Posts nutzen: </w:t>
      </w:r>
    </w:p>
    <w:p w14:paraId="21D4374A" w14:textId="77777777" w:rsidR="00D478E0" w:rsidRPr="00C63B8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6559CAC0" w14:textId="32F71EA2"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63B8F">
        <w:rPr>
          <w:noProof/>
          <w:sz w:val="24"/>
          <w:lang w:eastAsia="de-DE"/>
        </w:rPr>
        <w:drawing>
          <wp:anchor distT="0" distB="0" distL="114300" distR="114300" simplePos="0" relativeHeight="251658240"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4" cstate="print"/>
                    <a:srcRect/>
                    <a:stretch/>
                  </pic:blipFill>
                  <pic:spPr>
                    <a:xfrm>
                      <a:off x="0" y="0"/>
                      <a:ext cx="288000" cy="275200"/>
                    </a:xfrm>
                    <a:prstGeom prst="rect">
                      <a:avLst/>
                    </a:prstGeom>
                  </pic:spPr>
                </pic:pic>
              </a:graphicData>
            </a:graphic>
          </wp:anchor>
        </w:drawing>
      </w:r>
      <w:r w:rsidR="00CD3266" w:rsidRPr="00C63B8F">
        <w:rPr>
          <w:bCs/>
          <w:sz w:val="24"/>
          <w:lang w:eastAsia="en-US"/>
        </w:rPr>
        <w:t>@leipfingerbader</w:t>
      </w:r>
      <w:r w:rsidR="00DC7210" w:rsidRPr="00C63B8F">
        <w:rPr>
          <w:bCs/>
          <w:sz w:val="24"/>
          <w:lang w:eastAsia="en-US"/>
        </w:rPr>
        <w:t xml:space="preserve"> beteiligt sich an </w:t>
      </w:r>
      <w:r w:rsidR="00DB6FEC" w:rsidRPr="00C63B8F">
        <w:rPr>
          <w:bCs/>
          <w:sz w:val="24"/>
          <w:lang w:eastAsia="en-US"/>
        </w:rPr>
        <w:t xml:space="preserve">dem </w:t>
      </w:r>
      <w:r w:rsidR="00DC7210" w:rsidRPr="00C63B8F">
        <w:rPr>
          <w:bCs/>
          <w:sz w:val="24"/>
          <w:lang w:eastAsia="en-US"/>
        </w:rPr>
        <w:t>innovativen Wohn- und Forschungsprojekt</w:t>
      </w:r>
      <w:r w:rsidR="00DB6FEC" w:rsidRPr="00C63B8F">
        <w:rPr>
          <w:bCs/>
          <w:sz w:val="24"/>
          <w:lang w:eastAsia="en-US"/>
        </w:rPr>
        <w:t xml:space="preserve"> „Paul &amp; Rosa“ </w:t>
      </w:r>
      <w:r w:rsidR="00D9072A" w:rsidRPr="00C63B8F">
        <w:rPr>
          <w:bCs/>
          <w:sz w:val="24"/>
          <w:lang w:eastAsia="en-US"/>
        </w:rPr>
        <w:t xml:space="preserve">in </w:t>
      </w:r>
      <w:r w:rsidR="00DC7210" w:rsidRPr="00C63B8F">
        <w:rPr>
          <w:bCs/>
          <w:sz w:val="24"/>
          <w:lang w:eastAsia="en-US"/>
        </w:rPr>
        <w:t xml:space="preserve">Schweinfurt. </w:t>
      </w:r>
      <w:r w:rsidR="00DB6FEC" w:rsidRPr="00C63B8F">
        <w:rPr>
          <w:bCs/>
          <w:sz w:val="24"/>
          <w:lang w:eastAsia="en-US"/>
        </w:rPr>
        <w:t>D</w:t>
      </w:r>
      <w:r w:rsidR="00DC7210" w:rsidRPr="00C63B8F">
        <w:rPr>
          <w:bCs/>
          <w:sz w:val="24"/>
          <w:lang w:eastAsia="en-US"/>
        </w:rPr>
        <w:t xml:space="preserve">ort </w:t>
      </w:r>
      <w:r w:rsidR="00DB6FEC" w:rsidRPr="00C63B8F">
        <w:rPr>
          <w:bCs/>
          <w:sz w:val="24"/>
          <w:lang w:eastAsia="en-US"/>
        </w:rPr>
        <w:t xml:space="preserve">entstehen </w:t>
      </w:r>
      <w:r w:rsidR="00DC7210" w:rsidRPr="00C63B8F">
        <w:rPr>
          <w:bCs/>
          <w:sz w:val="24"/>
          <w:lang w:eastAsia="en-US"/>
        </w:rPr>
        <w:t xml:space="preserve">zwei Mehrfamilienhäuser, die Daten und Erkenntnisse rund um nachhaltiges und klimafreundliches Bauen liefern sollen. Für das Haus „Rosa“ liefert Leipfinger-Bader verputzte Fertigteile aus dem </w:t>
      </w:r>
      <w:r w:rsidR="00DC7210" w:rsidRPr="00C63B8F">
        <w:rPr>
          <w:bCs/>
          <w:color w:val="000000"/>
          <w:sz w:val="24"/>
        </w:rPr>
        <w:t>Mauerziegel Silvacor W07, Lehmziegel für die Innenwände sowie Estrichziegel für den Bodenbelag</w:t>
      </w:r>
      <w:r w:rsidR="00541BD9" w:rsidRPr="00C63B8F">
        <w:rPr>
          <w:bCs/>
          <w:color w:val="000000"/>
          <w:sz w:val="24"/>
        </w:rPr>
        <w:t xml:space="preserve"> – Baustoffe, die dem Cradle-to-Cradle Ansatz Rechnung tragen.</w:t>
      </w:r>
    </w:p>
    <w:p w14:paraId="40C422C8" w14:textId="77777777" w:rsidR="00D478E0" w:rsidRPr="00C63B8F"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F77363C" w14:textId="4D5EE978" w:rsidR="00D478E0" w:rsidRPr="00C63B8F" w:rsidRDefault="00D63F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63B8F">
        <w:rPr>
          <w:noProof/>
          <w:sz w:val="24"/>
          <w:lang w:eastAsia="de-DE"/>
        </w:rPr>
        <w:drawing>
          <wp:anchor distT="0" distB="0" distL="114300" distR="114300" simplePos="0" relativeHeight="251658241" behindDoc="0" locked="0" layoutInCell="1" allowOverlap="1" wp14:anchorId="6925C8DB" wp14:editId="75A228BA">
            <wp:simplePos x="0" y="0"/>
            <wp:positionH relativeFrom="column">
              <wp:posOffset>8255</wp:posOffset>
            </wp:positionH>
            <wp:positionV relativeFrom="paragraph">
              <wp:posOffset>6203</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cstate="print"/>
                    <a:srcRect/>
                    <a:stretch/>
                  </pic:blipFill>
                  <pic:spPr>
                    <a:xfrm>
                      <a:off x="0" y="0"/>
                      <a:ext cx="287655" cy="268604"/>
                    </a:xfrm>
                    <a:prstGeom prst="rect">
                      <a:avLst/>
                    </a:prstGeom>
                  </pic:spPr>
                </pic:pic>
              </a:graphicData>
            </a:graphic>
          </wp:anchor>
        </w:drawing>
      </w:r>
      <w:r w:rsidRPr="00C63B8F">
        <w:rPr>
          <w:bCs/>
          <w:sz w:val="24"/>
          <w:lang w:eastAsia="en-US"/>
        </w:rPr>
        <w:t xml:space="preserve">@Leipfinger-Bader </w:t>
      </w:r>
      <w:r w:rsidR="00D9072A" w:rsidRPr="00C63B8F">
        <w:rPr>
          <w:bCs/>
          <w:sz w:val="24"/>
          <w:lang w:eastAsia="en-US"/>
        </w:rPr>
        <w:t>beteiligt sich an dem Forschungsprojekt „Paul &amp; Rosa“ in Schweinfurt. Das massive Punktgebäude „Rosa“ wurde mit werkseitig verputzten Ziegel-Fertigteilen von Leipfinger-Bader errichtet. Im Sinne des wohngesunden, kreislauffähigen Bauens kommen überdies keramische Estrichziegel und Lehmziegel von Leipfinger-Bader zum Einsatz. Baustoffe, die einen wichtigen Beitrag zu dem nachhaltigen Gesamtsystem des Gebäudes leisten.</w:t>
      </w:r>
    </w:p>
    <w:p w14:paraId="6BAD4E0E" w14:textId="77777777" w:rsidR="00991CB3" w:rsidRPr="00C63B8F" w:rsidRDefault="00991CB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DB82625" w14:textId="4D2F7869" w:rsidR="00461DD0" w:rsidRPr="00C63B8F" w:rsidRDefault="00D63F21" w:rsidP="0009544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C63B8F">
        <w:rPr>
          <w:noProof/>
          <w:sz w:val="24"/>
          <w:lang w:eastAsia="de-DE"/>
        </w:rPr>
        <w:drawing>
          <wp:anchor distT="0" distB="0" distL="114300" distR="114300" simplePos="0" relativeHeight="251658244"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6"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D9072A" w:rsidRPr="00C63B8F">
        <w:rPr>
          <w:bCs/>
          <w:sz w:val="24"/>
          <w:lang w:eastAsia="en-US"/>
        </w:rPr>
        <w:t xml:space="preserve">Ziegel-Fertigteile, Lehmziegel und Estrichziegel liefert </w:t>
      </w:r>
      <w:r w:rsidRPr="00C63B8F">
        <w:rPr>
          <w:bCs/>
          <w:sz w:val="24"/>
          <w:lang w:eastAsia="en-US"/>
        </w:rPr>
        <w:t>@leipfingerbader</w:t>
      </w:r>
      <w:r w:rsidRPr="00C63B8F">
        <w:rPr>
          <w:color w:val="000000"/>
          <w:sz w:val="24"/>
        </w:rPr>
        <w:t xml:space="preserve"> </w:t>
      </w:r>
      <w:r w:rsidR="00D9072A" w:rsidRPr="00C63B8F">
        <w:rPr>
          <w:color w:val="000000"/>
          <w:sz w:val="24"/>
        </w:rPr>
        <w:t>für das Forschungsprojekt „Paul &amp; Rosa“ in Schweinfurt. Das Reallabor – zwei Mehrfamilienhäuser – entsteht mitten in einem etablierten Wohngebiet und wird über viele Jahre Daten und Erkenntnisse rund um nachhaltiges und klimafreundliches Bauen liefern.</w:t>
      </w:r>
    </w:p>
    <w:p w14:paraId="3CB08220" w14:textId="77777777" w:rsidR="00461DD0" w:rsidRPr="00C63B8F" w:rsidRDefault="00461DD0">
      <w:pPr>
        <w:pStyle w:val="Textkrper"/>
        <w:spacing w:line="360" w:lineRule="auto"/>
        <w:rPr>
          <w:b w:val="0"/>
          <w:i/>
          <w:iCs/>
          <w:color w:val="000000"/>
        </w:rPr>
      </w:pPr>
    </w:p>
    <w:p w14:paraId="037EAAF1" w14:textId="77777777" w:rsidR="00461DD0" w:rsidRPr="00C63B8F" w:rsidRDefault="00461DD0">
      <w:pPr>
        <w:pStyle w:val="Textkrper"/>
        <w:spacing w:line="360" w:lineRule="auto"/>
        <w:rPr>
          <w:b w:val="0"/>
          <w:i/>
          <w:iCs/>
          <w:color w:val="000000"/>
        </w:rPr>
      </w:pPr>
    </w:p>
    <w:p w14:paraId="7EDA1051" w14:textId="77777777" w:rsidR="00EA7F2D" w:rsidRPr="00C63B8F" w:rsidRDefault="00EA7F2D">
      <w:pPr>
        <w:pStyle w:val="Textkrper"/>
        <w:spacing w:line="360" w:lineRule="auto"/>
        <w:rPr>
          <w:b w:val="0"/>
          <w:i/>
          <w:iCs/>
          <w:color w:val="000000"/>
        </w:rPr>
      </w:pPr>
    </w:p>
    <w:p w14:paraId="332F13E1" w14:textId="77777777" w:rsidR="00EA7F2D" w:rsidRPr="00C63B8F" w:rsidRDefault="00EA7F2D">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C63B8F" w14:paraId="78311E96" w14:textId="77777777">
        <w:tc>
          <w:tcPr>
            <w:tcW w:w="7473" w:type="dxa"/>
            <w:shd w:val="clear" w:color="auto" w:fill="D9D9D9"/>
          </w:tcPr>
          <w:p w14:paraId="649D647D" w14:textId="77777777" w:rsidR="00D478E0" w:rsidRPr="00C63B8F" w:rsidRDefault="00D63F21">
            <w:pPr>
              <w:spacing w:line="400" w:lineRule="exact"/>
              <w:jc w:val="both"/>
              <w:rPr>
                <w:b/>
                <w:color w:val="000000"/>
                <w:sz w:val="24"/>
              </w:rPr>
            </w:pPr>
            <w:r w:rsidRPr="00C63B8F">
              <w:rPr>
                <w:b/>
                <w:color w:val="000000"/>
                <w:sz w:val="24"/>
              </w:rPr>
              <w:lastRenderedPageBreak/>
              <w:t>Über die Leipfinger-Bader GmbH:</w:t>
            </w:r>
          </w:p>
          <w:p w14:paraId="052504AD" w14:textId="4D388036" w:rsidR="00D478E0" w:rsidRPr="00C63B8F" w:rsidRDefault="00D63F21">
            <w:pPr>
              <w:spacing w:line="400" w:lineRule="exact"/>
              <w:jc w:val="both"/>
              <w:rPr>
                <w:bCs/>
                <w:color w:val="000000"/>
                <w:sz w:val="24"/>
              </w:rPr>
            </w:pPr>
            <w:r w:rsidRPr="00C63B8F">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FE1CCF" w:rsidRPr="00C63B8F">
              <w:rPr>
                <w:bCs/>
                <w:color w:val="000000"/>
                <w:sz w:val="24"/>
              </w:rPr>
              <w:t xml:space="preserve">Holz-Lehm </w:t>
            </w:r>
            <w:r w:rsidRPr="00C63B8F">
              <w:rPr>
                <w:bCs/>
                <w:color w:val="000000"/>
                <w:sz w:val="24"/>
              </w:rPr>
              <w:t xml:space="preserve">Massivdecken als Alternative zu Stahlbetondecken, intelligente Lüftungssysteme, ein Rollladenkasten auch aus Holz, Lösungen für die Dachbegrünung, vorgehängte hinterlüftete </w:t>
            </w:r>
            <w:r w:rsidR="00171C76" w:rsidRPr="00C63B8F">
              <w:rPr>
                <w:bCs/>
                <w:color w:val="000000"/>
                <w:sz w:val="24"/>
              </w:rPr>
              <w:t>Tonality-</w:t>
            </w:r>
            <w:r w:rsidRPr="00C63B8F">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F6F541C" w14:textId="77777777" w:rsidR="00D478E0" w:rsidRPr="00C63B8F" w:rsidRDefault="00D478E0">
      <w:pPr>
        <w:spacing w:line="400" w:lineRule="exact"/>
        <w:rPr>
          <w:color w:val="000000"/>
          <w:sz w:val="24"/>
        </w:rPr>
      </w:pPr>
    </w:p>
    <w:p w14:paraId="6190AD36" w14:textId="77777777" w:rsidR="002F00AE" w:rsidRPr="00C63B8F" w:rsidRDefault="002F00AE">
      <w:pPr>
        <w:spacing w:line="400" w:lineRule="exact"/>
        <w:rPr>
          <w:color w:val="000000"/>
        </w:rPr>
      </w:pPr>
    </w:p>
    <w:p w14:paraId="0E9C5078" w14:textId="77777777" w:rsidR="002F00AE" w:rsidRPr="00C63B8F" w:rsidRDefault="002F00AE">
      <w:pPr>
        <w:spacing w:line="400" w:lineRule="exact"/>
        <w:rPr>
          <w:color w:val="000000"/>
        </w:rPr>
      </w:pPr>
    </w:p>
    <w:p w14:paraId="3CFA7423" w14:textId="0651E3C9" w:rsidR="00D478E0" w:rsidRPr="00C63B8F" w:rsidRDefault="00D63F21">
      <w:pPr>
        <w:spacing w:line="400" w:lineRule="exact"/>
        <w:rPr>
          <w:color w:val="000000"/>
          <w:sz w:val="24"/>
        </w:rPr>
      </w:pPr>
      <w:r w:rsidRPr="00C63B8F">
        <w:rPr>
          <w:color w:val="000000"/>
        </w:rPr>
        <w:t>Rückfragen beantwortet gern</w:t>
      </w:r>
    </w:p>
    <w:p w14:paraId="6F4644DE" w14:textId="77777777" w:rsidR="00D478E0" w:rsidRPr="00C63B8F" w:rsidRDefault="00D478E0">
      <w:pPr>
        <w:spacing w:line="400" w:lineRule="exact"/>
        <w:rPr>
          <w:b/>
          <w:bCs/>
          <w:color w:val="000000"/>
          <w:sz w:val="24"/>
        </w:rPr>
      </w:pPr>
    </w:p>
    <w:p w14:paraId="75CCF6E6" w14:textId="77777777" w:rsidR="00D478E0" w:rsidRPr="00C63B8F" w:rsidRDefault="00D63F21">
      <w:pPr>
        <w:ind w:left="3402" w:hanging="3402"/>
        <w:rPr>
          <w:color w:val="000000"/>
        </w:rPr>
      </w:pPr>
      <w:r w:rsidRPr="00C63B8F">
        <w:rPr>
          <w:b/>
          <w:color w:val="000000"/>
          <w:sz w:val="20"/>
        </w:rPr>
        <w:t>Leipfinger-Bader</w:t>
      </w:r>
      <w:r w:rsidRPr="00C63B8F">
        <w:rPr>
          <w:b/>
          <w:color w:val="000000"/>
          <w:sz w:val="20"/>
        </w:rPr>
        <w:tab/>
        <w:t>Kommunikation2B</w:t>
      </w:r>
    </w:p>
    <w:p w14:paraId="5328D84E" w14:textId="77777777" w:rsidR="00D478E0" w:rsidRPr="00C63B8F" w:rsidRDefault="00D63F21">
      <w:pPr>
        <w:ind w:left="3402" w:hanging="3402"/>
        <w:rPr>
          <w:color w:val="000000"/>
        </w:rPr>
      </w:pPr>
      <w:r w:rsidRPr="00C63B8F">
        <w:rPr>
          <w:bCs/>
          <w:color w:val="000000"/>
          <w:sz w:val="20"/>
        </w:rPr>
        <w:t>Caterina Bader</w:t>
      </w:r>
      <w:r w:rsidRPr="00C63B8F">
        <w:rPr>
          <w:bCs/>
          <w:color w:val="000000"/>
          <w:sz w:val="20"/>
        </w:rPr>
        <w:tab/>
        <w:t>Mareike Wand-Quassowski</w:t>
      </w:r>
    </w:p>
    <w:p w14:paraId="60FF00D3" w14:textId="77777777" w:rsidR="00D478E0" w:rsidRPr="00C63B8F" w:rsidRDefault="00D63F21">
      <w:pPr>
        <w:ind w:left="3402" w:hanging="3402"/>
        <w:rPr>
          <w:color w:val="000000"/>
          <w:lang w:val="en-US"/>
        </w:rPr>
      </w:pPr>
      <w:r w:rsidRPr="00C63B8F">
        <w:rPr>
          <w:bCs/>
          <w:color w:val="000000"/>
          <w:sz w:val="20"/>
          <w:lang w:val="fr-FR"/>
        </w:rPr>
        <w:t>Tel.: 0 87 62 – 73 30</w:t>
      </w:r>
      <w:r w:rsidRPr="00C63B8F">
        <w:rPr>
          <w:bCs/>
          <w:color w:val="000000"/>
          <w:sz w:val="20"/>
          <w:lang w:val="fr-FR"/>
        </w:rPr>
        <w:tab/>
        <w:t>Tel.: 02 31 – 33 04 93 23</w:t>
      </w:r>
    </w:p>
    <w:p w14:paraId="31CF8C59" w14:textId="77777777" w:rsidR="00D478E0" w:rsidRDefault="00D63F21">
      <w:pPr>
        <w:ind w:left="3402" w:hanging="3402"/>
        <w:rPr>
          <w:color w:val="000000"/>
          <w:lang w:val="en-GB"/>
        </w:rPr>
      </w:pPr>
      <w:r w:rsidRPr="00C63B8F">
        <w:rPr>
          <w:color w:val="000000"/>
          <w:sz w:val="20"/>
          <w:lang w:val="fr-FR"/>
        </w:rPr>
        <w:t>Mail: info@leipfinger-bader.de</w:t>
      </w:r>
      <w:r w:rsidRPr="00C63B8F">
        <w:rPr>
          <w:bCs/>
          <w:color w:val="000000"/>
          <w:sz w:val="20"/>
          <w:lang w:val="fr-FR"/>
        </w:rPr>
        <w:tab/>
      </w:r>
      <w:r w:rsidRPr="00C63B8F">
        <w:rPr>
          <w:color w:val="000000"/>
          <w:sz w:val="20"/>
          <w:lang w:val="fr-FR"/>
        </w:rPr>
        <w:t>Mail: m.quassowski@kommunikation2b.de</w:t>
      </w:r>
    </w:p>
    <w:sectPr w:rsidR="00D478E0" w:rsidSect="00461DD0">
      <w:headerReference w:type="even" r:id="rId27"/>
      <w:headerReference w:type="default" r:id="rId28"/>
      <w:footerReference w:type="even" r:id="rId29"/>
      <w:footerReference w:type="default" r:id="rId30"/>
      <w:headerReference w:type="first" r:id="rId31"/>
      <w:footerReference w:type="first" r:id="rId32"/>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EE5203" w14:textId="77777777" w:rsidR="00264C4F" w:rsidRDefault="00264C4F">
      <w:r>
        <w:separator/>
      </w:r>
    </w:p>
  </w:endnote>
  <w:endnote w:type="continuationSeparator" w:id="0">
    <w:p w14:paraId="14DDF8A4" w14:textId="77777777" w:rsidR="00264C4F" w:rsidRDefault="00264C4F">
      <w:r>
        <w:continuationSeparator/>
      </w:r>
    </w:p>
  </w:endnote>
  <w:endnote w:type="continuationNotice" w:id="1">
    <w:p w14:paraId="4B7AA2A3" w14:textId="77777777" w:rsidR="00264C4F" w:rsidRDefault="00264C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9EAF6D" w14:textId="77777777" w:rsidR="0064486B" w:rsidRDefault="0064486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0D06766B" w:rsidR="00D478E0" w:rsidRDefault="00D63F21">
    <w:pPr>
      <w:pStyle w:val="Fuzeile"/>
      <w:rPr>
        <w:sz w:val="16"/>
      </w:rPr>
    </w:pPr>
    <w:r>
      <w:rPr>
        <w:sz w:val="16"/>
      </w:rPr>
      <w:t>24-</w:t>
    </w:r>
    <w:r w:rsidR="00DF344D">
      <w:rPr>
        <w:sz w:val="16"/>
      </w:rPr>
      <w:t>1</w:t>
    </w:r>
    <w:r w:rsidR="009E3A10">
      <w:rPr>
        <w:sz w:val="16"/>
      </w:rPr>
      <w:t>2</w:t>
    </w:r>
    <w:r>
      <w:rPr>
        <w:sz w:val="16"/>
      </w:rPr>
      <w:t xml:space="preserve"> </w:t>
    </w:r>
    <w:r w:rsidR="00FF3096">
      <w:rPr>
        <w:sz w:val="16"/>
      </w:rPr>
      <w:t>FT</w:t>
    </w:r>
    <w:r w:rsidR="009E3A10">
      <w:rPr>
        <w:sz w:val="16"/>
      </w:rPr>
      <w:t xml:space="preserve"> Paul und Rosa</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DBF527" w14:textId="77777777" w:rsidR="0064486B" w:rsidRDefault="0064486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41CEBA" w14:textId="77777777" w:rsidR="00264C4F" w:rsidRDefault="00264C4F">
      <w:r>
        <w:separator/>
      </w:r>
    </w:p>
  </w:footnote>
  <w:footnote w:type="continuationSeparator" w:id="0">
    <w:p w14:paraId="3F57D2B8" w14:textId="77777777" w:rsidR="00264C4F" w:rsidRDefault="00264C4F">
      <w:r>
        <w:continuationSeparator/>
      </w:r>
    </w:p>
  </w:footnote>
  <w:footnote w:type="continuationNotice" w:id="1">
    <w:p w14:paraId="3A7736C1" w14:textId="77777777" w:rsidR="00264C4F" w:rsidRDefault="00264C4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5517D" w14:textId="77777777" w:rsidR="0064486B" w:rsidRDefault="0064486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291ED6" w14:textId="77777777" w:rsidR="0064486B" w:rsidRDefault="0064486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D63F21">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451392209">
    <w:abstractNumId w:val="13"/>
  </w:num>
  <w:num w:numId="2" w16cid:durableId="1491481284">
    <w:abstractNumId w:val="4"/>
  </w:num>
  <w:num w:numId="3" w16cid:durableId="349768393">
    <w:abstractNumId w:val="12"/>
  </w:num>
  <w:num w:numId="4" w16cid:durableId="882912081">
    <w:abstractNumId w:val="9"/>
  </w:num>
  <w:num w:numId="5" w16cid:durableId="1037389522">
    <w:abstractNumId w:val="10"/>
  </w:num>
  <w:num w:numId="6" w16cid:durableId="1030955800">
    <w:abstractNumId w:val="8"/>
  </w:num>
  <w:num w:numId="7" w16cid:durableId="1929655250">
    <w:abstractNumId w:val="7"/>
  </w:num>
  <w:num w:numId="8" w16cid:durableId="587274561">
    <w:abstractNumId w:val="1"/>
  </w:num>
  <w:num w:numId="9" w16cid:durableId="865947004">
    <w:abstractNumId w:val="0"/>
  </w:num>
  <w:num w:numId="10" w16cid:durableId="795365987">
    <w:abstractNumId w:val="3"/>
  </w:num>
  <w:num w:numId="11" w16cid:durableId="72364041">
    <w:abstractNumId w:val="6"/>
  </w:num>
  <w:num w:numId="12" w16cid:durableId="642079539">
    <w:abstractNumId w:val="2"/>
  </w:num>
  <w:num w:numId="13" w16cid:durableId="1394426051">
    <w:abstractNumId w:val="11"/>
  </w:num>
  <w:num w:numId="14" w16cid:durableId="16450383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11B00"/>
    <w:rsid w:val="00011EE8"/>
    <w:rsid w:val="00014E57"/>
    <w:rsid w:val="0001517A"/>
    <w:rsid w:val="000217F8"/>
    <w:rsid w:val="00022372"/>
    <w:rsid w:val="00030639"/>
    <w:rsid w:val="00031681"/>
    <w:rsid w:val="000470FF"/>
    <w:rsid w:val="00050EB4"/>
    <w:rsid w:val="0005125F"/>
    <w:rsid w:val="00051B0F"/>
    <w:rsid w:val="00062263"/>
    <w:rsid w:val="00062C74"/>
    <w:rsid w:val="00070F4D"/>
    <w:rsid w:val="00081A6A"/>
    <w:rsid w:val="00091981"/>
    <w:rsid w:val="00095446"/>
    <w:rsid w:val="00095B46"/>
    <w:rsid w:val="00095DA8"/>
    <w:rsid w:val="000B0E6F"/>
    <w:rsid w:val="000B3692"/>
    <w:rsid w:val="000B46A6"/>
    <w:rsid w:val="000C0E32"/>
    <w:rsid w:val="000E11F1"/>
    <w:rsid w:val="000E2A97"/>
    <w:rsid w:val="000E331F"/>
    <w:rsid w:val="000E45B4"/>
    <w:rsid w:val="0010695A"/>
    <w:rsid w:val="001326FB"/>
    <w:rsid w:val="00135455"/>
    <w:rsid w:val="00140A97"/>
    <w:rsid w:val="00151AFD"/>
    <w:rsid w:val="00153B60"/>
    <w:rsid w:val="00160F64"/>
    <w:rsid w:val="00161028"/>
    <w:rsid w:val="0016197F"/>
    <w:rsid w:val="001626E0"/>
    <w:rsid w:val="00166B08"/>
    <w:rsid w:val="0016713A"/>
    <w:rsid w:val="00171518"/>
    <w:rsid w:val="00171C76"/>
    <w:rsid w:val="00174C45"/>
    <w:rsid w:val="00176608"/>
    <w:rsid w:val="001815E1"/>
    <w:rsid w:val="001967F8"/>
    <w:rsid w:val="001A048D"/>
    <w:rsid w:val="001B7551"/>
    <w:rsid w:val="001C6BE4"/>
    <w:rsid w:val="001D17D9"/>
    <w:rsid w:val="001D4B46"/>
    <w:rsid w:val="001D77A7"/>
    <w:rsid w:val="001D7D7D"/>
    <w:rsid w:val="001E4302"/>
    <w:rsid w:val="001E6EFF"/>
    <w:rsid w:val="001E71BC"/>
    <w:rsid w:val="001E755B"/>
    <w:rsid w:val="001F1338"/>
    <w:rsid w:val="001F62BA"/>
    <w:rsid w:val="002041EC"/>
    <w:rsid w:val="00217748"/>
    <w:rsid w:val="00226070"/>
    <w:rsid w:val="002420CB"/>
    <w:rsid w:val="00242D68"/>
    <w:rsid w:val="00244B3D"/>
    <w:rsid w:val="002458AC"/>
    <w:rsid w:val="002514B5"/>
    <w:rsid w:val="00256DDE"/>
    <w:rsid w:val="00264C4F"/>
    <w:rsid w:val="00273C14"/>
    <w:rsid w:val="00283F89"/>
    <w:rsid w:val="00284060"/>
    <w:rsid w:val="002866C4"/>
    <w:rsid w:val="002A15A7"/>
    <w:rsid w:val="002A3668"/>
    <w:rsid w:val="002A42D2"/>
    <w:rsid w:val="002B3B45"/>
    <w:rsid w:val="002C0F9F"/>
    <w:rsid w:val="002C652A"/>
    <w:rsid w:val="002D41EB"/>
    <w:rsid w:val="002D4F4E"/>
    <w:rsid w:val="002D5BBD"/>
    <w:rsid w:val="002D5C41"/>
    <w:rsid w:val="002E1265"/>
    <w:rsid w:val="002F00AE"/>
    <w:rsid w:val="002F0436"/>
    <w:rsid w:val="002F287A"/>
    <w:rsid w:val="002F72D1"/>
    <w:rsid w:val="00302C44"/>
    <w:rsid w:val="00304472"/>
    <w:rsid w:val="00315488"/>
    <w:rsid w:val="00316B3F"/>
    <w:rsid w:val="00321839"/>
    <w:rsid w:val="00333537"/>
    <w:rsid w:val="00350BCF"/>
    <w:rsid w:val="0036540D"/>
    <w:rsid w:val="00370715"/>
    <w:rsid w:val="003747E0"/>
    <w:rsid w:val="00376472"/>
    <w:rsid w:val="003810DB"/>
    <w:rsid w:val="00381DD1"/>
    <w:rsid w:val="00382CDF"/>
    <w:rsid w:val="00382D0B"/>
    <w:rsid w:val="00391E61"/>
    <w:rsid w:val="00395BCF"/>
    <w:rsid w:val="003A6FFA"/>
    <w:rsid w:val="003A7BFF"/>
    <w:rsid w:val="003A7DD1"/>
    <w:rsid w:val="003B08A9"/>
    <w:rsid w:val="003B1173"/>
    <w:rsid w:val="003B7F04"/>
    <w:rsid w:val="003C2DC5"/>
    <w:rsid w:val="003C5390"/>
    <w:rsid w:val="003D0D9C"/>
    <w:rsid w:val="003D2E17"/>
    <w:rsid w:val="003D7975"/>
    <w:rsid w:val="003E3974"/>
    <w:rsid w:val="003E4DA0"/>
    <w:rsid w:val="003E502C"/>
    <w:rsid w:val="003E5FE4"/>
    <w:rsid w:val="003F04D9"/>
    <w:rsid w:val="0040495E"/>
    <w:rsid w:val="00407864"/>
    <w:rsid w:val="00410554"/>
    <w:rsid w:val="00412605"/>
    <w:rsid w:val="00414816"/>
    <w:rsid w:val="0042283C"/>
    <w:rsid w:val="00423C66"/>
    <w:rsid w:val="00431809"/>
    <w:rsid w:val="00444423"/>
    <w:rsid w:val="004529C8"/>
    <w:rsid w:val="00453A6F"/>
    <w:rsid w:val="00456E61"/>
    <w:rsid w:val="00461DD0"/>
    <w:rsid w:val="00477057"/>
    <w:rsid w:val="00477175"/>
    <w:rsid w:val="00485B7A"/>
    <w:rsid w:val="00491074"/>
    <w:rsid w:val="004A65A6"/>
    <w:rsid w:val="004A6AA5"/>
    <w:rsid w:val="004B1C19"/>
    <w:rsid w:val="004B3BF2"/>
    <w:rsid w:val="004B67E5"/>
    <w:rsid w:val="004C19A9"/>
    <w:rsid w:val="004C2DA1"/>
    <w:rsid w:val="004C76CF"/>
    <w:rsid w:val="004D05E5"/>
    <w:rsid w:val="004D1234"/>
    <w:rsid w:val="004D223A"/>
    <w:rsid w:val="004D561F"/>
    <w:rsid w:val="004D5A18"/>
    <w:rsid w:val="004E62D8"/>
    <w:rsid w:val="004F5E5D"/>
    <w:rsid w:val="00503C7C"/>
    <w:rsid w:val="00505044"/>
    <w:rsid w:val="0050628F"/>
    <w:rsid w:val="00511567"/>
    <w:rsid w:val="00511ACC"/>
    <w:rsid w:val="0051722A"/>
    <w:rsid w:val="00522DFE"/>
    <w:rsid w:val="005307E6"/>
    <w:rsid w:val="00532FA1"/>
    <w:rsid w:val="0053579E"/>
    <w:rsid w:val="00541BD9"/>
    <w:rsid w:val="005437A2"/>
    <w:rsid w:val="005472B7"/>
    <w:rsid w:val="0056269F"/>
    <w:rsid w:val="00567A4C"/>
    <w:rsid w:val="005823BA"/>
    <w:rsid w:val="00584863"/>
    <w:rsid w:val="00593930"/>
    <w:rsid w:val="00594A77"/>
    <w:rsid w:val="00594AE4"/>
    <w:rsid w:val="005969F0"/>
    <w:rsid w:val="005A0589"/>
    <w:rsid w:val="005A1199"/>
    <w:rsid w:val="005A2061"/>
    <w:rsid w:val="005A429C"/>
    <w:rsid w:val="005B0465"/>
    <w:rsid w:val="005B6C42"/>
    <w:rsid w:val="005C0D87"/>
    <w:rsid w:val="005D3D31"/>
    <w:rsid w:val="005E6F96"/>
    <w:rsid w:val="005F0461"/>
    <w:rsid w:val="005F376A"/>
    <w:rsid w:val="005F62F4"/>
    <w:rsid w:val="00600C56"/>
    <w:rsid w:val="006034BE"/>
    <w:rsid w:val="00611085"/>
    <w:rsid w:val="0062427B"/>
    <w:rsid w:val="00630B37"/>
    <w:rsid w:val="0064486B"/>
    <w:rsid w:val="00647B13"/>
    <w:rsid w:val="006507B5"/>
    <w:rsid w:val="006533FC"/>
    <w:rsid w:val="00655327"/>
    <w:rsid w:val="006634D8"/>
    <w:rsid w:val="0066703A"/>
    <w:rsid w:val="006711A7"/>
    <w:rsid w:val="00691CBC"/>
    <w:rsid w:val="006971BA"/>
    <w:rsid w:val="006A4B71"/>
    <w:rsid w:val="006A609F"/>
    <w:rsid w:val="006A78D7"/>
    <w:rsid w:val="006B6959"/>
    <w:rsid w:val="006D2A4F"/>
    <w:rsid w:val="006D4225"/>
    <w:rsid w:val="006D57DC"/>
    <w:rsid w:val="006E2AD7"/>
    <w:rsid w:val="006E5268"/>
    <w:rsid w:val="006F20A2"/>
    <w:rsid w:val="006F74A7"/>
    <w:rsid w:val="00706505"/>
    <w:rsid w:val="0071202B"/>
    <w:rsid w:val="007133C7"/>
    <w:rsid w:val="00713688"/>
    <w:rsid w:val="007136C4"/>
    <w:rsid w:val="00715BF7"/>
    <w:rsid w:val="00720244"/>
    <w:rsid w:val="00723094"/>
    <w:rsid w:val="00723685"/>
    <w:rsid w:val="00725F21"/>
    <w:rsid w:val="007263F8"/>
    <w:rsid w:val="00735406"/>
    <w:rsid w:val="0073623E"/>
    <w:rsid w:val="007516DB"/>
    <w:rsid w:val="007518F6"/>
    <w:rsid w:val="00751F56"/>
    <w:rsid w:val="00752853"/>
    <w:rsid w:val="00762C44"/>
    <w:rsid w:val="0077023B"/>
    <w:rsid w:val="0077435D"/>
    <w:rsid w:val="00781061"/>
    <w:rsid w:val="00790797"/>
    <w:rsid w:val="0079692C"/>
    <w:rsid w:val="007A24A7"/>
    <w:rsid w:val="007A2FB9"/>
    <w:rsid w:val="007A500A"/>
    <w:rsid w:val="007B3CBA"/>
    <w:rsid w:val="007B3D9D"/>
    <w:rsid w:val="007B4ED0"/>
    <w:rsid w:val="007B7CB0"/>
    <w:rsid w:val="007C1E02"/>
    <w:rsid w:val="007C3763"/>
    <w:rsid w:val="007D0B56"/>
    <w:rsid w:val="007D32A2"/>
    <w:rsid w:val="007F113E"/>
    <w:rsid w:val="007F1218"/>
    <w:rsid w:val="007F6081"/>
    <w:rsid w:val="008002C0"/>
    <w:rsid w:val="0080751D"/>
    <w:rsid w:val="00810070"/>
    <w:rsid w:val="008146CB"/>
    <w:rsid w:val="00821B2A"/>
    <w:rsid w:val="008335CB"/>
    <w:rsid w:val="0083480D"/>
    <w:rsid w:val="0083610D"/>
    <w:rsid w:val="00837C1D"/>
    <w:rsid w:val="00845ACE"/>
    <w:rsid w:val="00847E61"/>
    <w:rsid w:val="008532B3"/>
    <w:rsid w:val="008606D8"/>
    <w:rsid w:val="008619FB"/>
    <w:rsid w:val="008718FA"/>
    <w:rsid w:val="008762B4"/>
    <w:rsid w:val="008765B4"/>
    <w:rsid w:val="00877BE4"/>
    <w:rsid w:val="008822B4"/>
    <w:rsid w:val="00883234"/>
    <w:rsid w:val="00884E57"/>
    <w:rsid w:val="00891040"/>
    <w:rsid w:val="008A10C9"/>
    <w:rsid w:val="008B0CF9"/>
    <w:rsid w:val="008B5DD9"/>
    <w:rsid w:val="008C2391"/>
    <w:rsid w:val="008C44F3"/>
    <w:rsid w:val="008C6E65"/>
    <w:rsid w:val="008D3263"/>
    <w:rsid w:val="008E497B"/>
    <w:rsid w:val="00901872"/>
    <w:rsid w:val="009041F7"/>
    <w:rsid w:val="009076A1"/>
    <w:rsid w:val="009079A1"/>
    <w:rsid w:val="00917D16"/>
    <w:rsid w:val="009238FE"/>
    <w:rsid w:val="00940966"/>
    <w:rsid w:val="00943968"/>
    <w:rsid w:val="009447FC"/>
    <w:rsid w:val="00945FBE"/>
    <w:rsid w:val="00950197"/>
    <w:rsid w:val="00950763"/>
    <w:rsid w:val="00952901"/>
    <w:rsid w:val="009850ED"/>
    <w:rsid w:val="00986AD4"/>
    <w:rsid w:val="00991CB3"/>
    <w:rsid w:val="009929F5"/>
    <w:rsid w:val="009C441F"/>
    <w:rsid w:val="009D1E94"/>
    <w:rsid w:val="009E01C2"/>
    <w:rsid w:val="009E3A10"/>
    <w:rsid w:val="009E3B56"/>
    <w:rsid w:val="009E4807"/>
    <w:rsid w:val="00A07301"/>
    <w:rsid w:val="00A124DF"/>
    <w:rsid w:val="00A20B3F"/>
    <w:rsid w:val="00A25CF0"/>
    <w:rsid w:val="00A26D8C"/>
    <w:rsid w:val="00A32DE8"/>
    <w:rsid w:val="00A3370A"/>
    <w:rsid w:val="00A40834"/>
    <w:rsid w:val="00A4332C"/>
    <w:rsid w:val="00A522C4"/>
    <w:rsid w:val="00A540CB"/>
    <w:rsid w:val="00A65DC6"/>
    <w:rsid w:val="00A6619F"/>
    <w:rsid w:val="00A7011E"/>
    <w:rsid w:val="00A71A45"/>
    <w:rsid w:val="00A90DC9"/>
    <w:rsid w:val="00AB03FD"/>
    <w:rsid w:val="00AD0875"/>
    <w:rsid w:val="00AD0AEA"/>
    <w:rsid w:val="00AD4750"/>
    <w:rsid w:val="00AD52AB"/>
    <w:rsid w:val="00AD79E4"/>
    <w:rsid w:val="00AE3BB6"/>
    <w:rsid w:val="00AE721B"/>
    <w:rsid w:val="00B03ED9"/>
    <w:rsid w:val="00B076F8"/>
    <w:rsid w:val="00B104D6"/>
    <w:rsid w:val="00B119E0"/>
    <w:rsid w:val="00B131B6"/>
    <w:rsid w:val="00B20A3F"/>
    <w:rsid w:val="00B213F5"/>
    <w:rsid w:val="00B23DC7"/>
    <w:rsid w:val="00B34A2E"/>
    <w:rsid w:val="00B44DB2"/>
    <w:rsid w:val="00B468D0"/>
    <w:rsid w:val="00B50F7C"/>
    <w:rsid w:val="00B511CD"/>
    <w:rsid w:val="00B55FDF"/>
    <w:rsid w:val="00B57194"/>
    <w:rsid w:val="00B608CF"/>
    <w:rsid w:val="00B70D88"/>
    <w:rsid w:val="00B7151E"/>
    <w:rsid w:val="00B76E99"/>
    <w:rsid w:val="00B80F29"/>
    <w:rsid w:val="00B817B0"/>
    <w:rsid w:val="00B947B5"/>
    <w:rsid w:val="00B974AE"/>
    <w:rsid w:val="00BA0022"/>
    <w:rsid w:val="00BA0CEC"/>
    <w:rsid w:val="00BA11AB"/>
    <w:rsid w:val="00BA2365"/>
    <w:rsid w:val="00BA4CF1"/>
    <w:rsid w:val="00BA7F9E"/>
    <w:rsid w:val="00BB7A42"/>
    <w:rsid w:val="00BD0069"/>
    <w:rsid w:val="00BD1D4C"/>
    <w:rsid w:val="00BD55FE"/>
    <w:rsid w:val="00BE1FA9"/>
    <w:rsid w:val="00BE4489"/>
    <w:rsid w:val="00BF37A8"/>
    <w:rsid w:val="00BF3EDA"/>
    <w:rsid w:val="00C1227C"/>
    <w:rsid w:val="00C1502F"/>
    <w:rsid w:val="00C170F2"/>
    <w:rsid w:val="00C31C96"/>
    <w:rsid w:val="00C407CA"/>
    <w:rsid w:val="00C432FF"/>
    <w:rsid w:val="00C448E1"/>
    <w:rsid w:val="00C54922"/>
    <w:rsid w:val="00C568DF"/>
    <w:rsid w:val="00C63B8F"/>
    <w:rsid w:val="00C70426"/>
    <w:rsid w:val="00C73A15"/>
    <w:rsid w:val="00C86BBE"/>
    <w:rsid w:val="00CA197E"/>
    <w:rsid w:val="00CA22B1"/>
    <w:rsid w:val="00CA545F"/>
    <w:rsid w:val="00CB59FA"/>
    <w:rsid w:val="00CC1017"/>
    <w:rsid w:val="00CD0DC4"/>
    <w:rsid w:val="00CD2388"/>
    <w:rsid w:val="00CD2F67"/>
    <w:rsid w:val="00CD3266"/>
    <w:rsid w:val="00CD5F1D"/>
    <w:rsid w:val="00CE4F73"/>
    <w:rsid w:val="00D10D2E"/>
    <w:rsid w:val="00D14FB7"/>
    <w:rsid w:val="00D177FF"/>
    <w:rsid w:val="00D17D7B"/>
    <w:rsid w:val="00D21615"/>
    <w:rsid w:val="00D22457"/>
    <w:rsid w:val="00D27F24"/>
    <w:rsid w:val="00D33429"/>
    <w:rsid w:val="00D45A4A"/>
    <w:rsid w:val="00D46046"/>
    <w:rsid w:val="00D478E0"/>
    <w:rsid w:val="00D51E6A"/>
    <w:rsid w:val="00D63F21"/>
    <w:rsid w:val="00D9072A"/>
    <w:rsid w:val="00D92196"/>
    <w:rsid w:val="00D943CC"/>
    <w:rsid w:val="00D95D87"/>
    <w:rsid w:val="00D9620A"/>
    <w:rsid w:val="00D9766A"/>
    <w:rsid w:val="00DA796F"/>
    <w:rsid w:val="00DA7C10"/>
    <w:rsid w:val="00DA7FF6"/>
    <w:rsid w:val="00DB6FEC"/>
    <w:rsid w:val="00DC10C0"/>
    <w:rsid w:val="00DC6289"/>
    <w:rsid w:val="00DC7210"/>
    <w:rsid w:val="00DC7E4E"/>
    <w:rsid w:val="00DD0B0A"/>
    <w:rsid w:val="00DD3917"/>
    <w:rsid w:val="00DE521B"/>
    <w:rsid w:val="00DE7B0D"/>
    <w:rsid w:val="00DF1B2A"/>
    <w:rsid w:val="00DF344D"/>
    <w:rsid w:val="00E02255"/>
    <w:rsid w:val="00E073AA"/>
    <w:rsid w:val="00E14009"/>
    <w:rsid w:val="00E14BF4"/>
    <w:rsid w:val="00E1797C"/>
    <w:rsid w:val="00E2327D"/>
    <w:rsid w:val="00E24E35"/>
    <w:rsid w:val="00E341F6"/>
    <w:rsid w:val="00E4519C"/>
    <w:rsid w:val="00E47EA6"/>
    <w:rsid w:val="00E5102E"/>
    <w:rsid w:val="00E53271"/>
    <w:rsid w:val="00E60C9D"/>
    <w:rsid w:val="00E744AF"/>
    <w:rsid w:val="00E7658F"/>
    <w:rsid w:val="00E81B70"/>
    <w:rsid w:val="00E83B84"/>
    <w:rsid w:val="00E84782"/>
    <w:rsid w:val="00E97793"/>
    <w:rsid w:val="00E97EAB"/>
    <w:rsid w:val="00EA7F2D"/>
    <w:rsid w:val="00EC34FF"/>
    <w:rsid w:val="00EC5A12"/>
    <w:rsid w:val="00EC6980"/>
    <w:rsid w:val="00ED0868"/>
    <w:rsid w:val="00ED2D6F"/>
    <w:rsid w:val="00ED7CE5"/>
    <w:rsid w:val="00EE52E6"/>
    <w:rsid w:val="00EF1ECF"/>
    <w:rsid w:val="00EF228B"/>
    <w:rsid w:val="00F0143A"/>
    <w:rsid w:val="00F20AA8"/>
    <w:rsid w:val="00F218C2"/>
    <w:rsid w:val="00F2262B"/>
    <w:rsid w:val="00F30FBD"/>
    <w:rsid w:val="00F32CF9"/>
    <w:rsid w:val="00F37F33"/>
    <w:rsid w:val="00F53E54"/>
    <w:rsid w:val="00F6119B"/>
    <w:rsid w:val="00F7028A"/>
    <w:rsid w:val="00F725E3"/>
    <w:rsid w:val="00F81ECB"/>
    <w:rsid w:val="00F92FCD"/>
    <w:rsid w:val="00F96A34"/>
    <w:rsid w:val="00FA6C21"/>
    <w:rsid w:val="00FA7864"/>
    <w:rsid w:val="00FD4ACF"/>
    <w:rsid w:val="00FD6B24"/>
    <w:rsid w:val="00FE1CCF"/>
    <w:rsid w:val="00FE7FC5"/>
    <w:rsid w:val="00FF3096"/>
    <w:rsid w:val="00FF32C3"/>
    <w:rsid w:val="00FF331D"/>
    <w:rsid w:val="00FF449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3" Type="http://schemas.openxmlformats.org/officeDocument/2006/relationships/webSettings" Target="webSettings.xml"/><Relationship Id="rId18" Type="http://schemas.openxmlformats.org/officeDocument/2006/relationships/image" Target="media/image1.pn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theme" Target="theme/theme1.xml"/><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yperlink" Target="https://paulundrosa.de/" TargetMode="External"/><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leipfinger-bader.de" TargetMode="External"/><Relationship Id="rId20" Type="http://schemas.openxmlformats.org/officeDocument/2006/relationships/image" Target="media/image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7.png"/><Relationship Id="rId32"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6.png"/><Relationship Id="rId28" Type="http://schemas.openxmlformats.org/officeDocument/2006/relationships/header" Target="header2.xml"/><Relationship Id="rId10" Type="http://schemas.openxmlformats.org/officeDocument/2006/relationships/numbering" Target="numbering.xml"/><Relationship Id="rId19" Type="http://schemas.openxmlformats.org/officeDocument/2006/relationships/image" Target="media/image2.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5.pn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customXml" Target="../customXml/item8.xml"/></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cd:customData xmlns="http://www.wps.cn/android/officeDocument/2013/mofficeCustomData" xmlns:mcd="http://www.wps.cn/android/officeDocument/2013/mofficeCustomData" version="2">
  <mcd:comments/>
</mcd:customData>
</file>

<file path=customXml/item7.xml><?xml version="1.0" encoding="utf-8"?>
<mcd:customData xmlns="http://www.wps.cn/android/officeDocument/2013/mofficeCustomData" xmlns:mcd="http://www.wps.cn/android/officeDocument/2013/mofficeCustomData" version="2">
  <mcd:comments/>
</mcd:customData>
</file>

<file path=customXml/item8.xml><?xml version="1.0" encoding="utf-8"?>
<mcd:customData xmlns="http://www.wps.cn/android/officeDocument/2013/mofficeCustomData" xmlns:mcd="http://www.wps.cn/android/officeDocument/2013/mofficeCustomData" version="2">
  <mcd:comments/>
</mcd:customData>
</file>

<file path=customXml/item9.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92E1D5F6-E761-40EF-84D8-86080E01A5BD}">
  <ds:schemaRefs>
    <ds:schemaRef ds:uri="http://schemas.openxmlformats.org/officeDocument/2006/bibliography"/>
  </ds:schemaRefs>
</ds:datastoreItem>
</file>

<file path=customXml/itemProps2.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3.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customXml/itemProps4.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5.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7.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8.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9.xml><?xml version="1.0" encoding="utf-8"?>
<ds:datastoreItem xmlns:ds="http://schemas.openxmlformats.org/officeDocument/2006/customXml" ds:itemID="{044CAB27-F3D5-41C7-BDA9-F32220E77829}">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1603</Words>
  <Characters>10102</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11682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Mareike Wand-Quassowski</cp:lastModifiedBy>
  <cp:revision>2</cp:revision>
  <cp:lastPrinted>2023-04-11T06:30:00Z</cp:lastPrinted>
  <dcterms:created xsi:type="dcterms:W3CDTF">2025-01-10T15:43:00Z</dcterms:created>
  <dcterms:modified xsi:type="dcterms:W3CDTF">2025-01-10T15:43:00Z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y fmtid="{D5CDD505-2E9C-101B-9397-08002B2CF9AE}" pid="5" name="GrammarlyDocumentId">
    <vt:lpwstr>badf3ee46dbde453b2014e52798aa858ac9fdb855b4b35f9a4c6e340b9d3d1fb</vt:lpwstr>
  </property>
</Properties>
</file>